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216B" w14:textId="46810488" w:rsidR="006C5C9B" w:rsidRPr="004A22CC" w:rsidRDefault="006C5C9B" w:rsidP="00336D52">
      <w:pPr>
        <w:pStyle w:val="Heading4"/>
        <w:rPr>
          <w:rFonts w:cs="Arial"/>
          <w:sz w:val="22"/>
          <w:szCs w:val="22"/>
        </w:rPr>
      </w:pPr>
      <w:r w:rsidRPr="004A22CC">
        <w:rPr>
          <w:rFonts w:cs="Arial"/>
          <w:sz w:val="22"/>
          <w:szCs w:val="22"/>
        </w:rPr>
        <w:t>2021</w:t>
      </w:r>
    </w:p>
    <w:p w14:paraId="2E59BC87" w14:textId="77777777" w:rsidR="006C5C9B" w:rsidRPr="004A22CC" w:rsidRDefault="006C5C9B" w:rsidP="00336D52">
      <w:pPr>
        <w:pStyle w:val="Heading4"/>
        <w:rPr>
          <w:rFonts w:cs="Arial"/>
          <w:sz w:val="22"/>
          <w:szCs w:val="22"/>
          <w:u w:val="single"/>
        </w:rPr>
      </w:pPr>
    </w:p>
    <w:p w14:paraId="7B1DA98C" w14:textId="2D5EF13F" w:rsidR="00336D52" w:rsidRPr="004A22CC" w:rsidRDefault="00336D52" w:rsidP="00336D52">
      <w:pPr>
        <w:pStyle w:val="Heading4"/>
        <w:rPr>
          <w:rFonts w:cs="Arial"/>
          <w:sz w:val="22"/>
          <w:szCs w:val="22"/>
          <w:u w:val="single"/>
        </w:rPr>
      </w:pPr>
      <w:r w:rsidRPr="004A22CC">
        <w:rPr>
          <w:rFonts w:cs="Arial"/>
          <w:sz w:val="22"/>
          <w:szCs w:val="22"/>
          <w:u w:val="single"/>
        </w:rPr>
        <w:t>Tucson-Pima County Historical Commission</w:t>
      </w:r>
    </w:p>
    <w:p w14:paraId="3BFE4B88" w14:textId="1CEC1423" w:rsidR="00336D52" w:rsidRPr="004A22CC" w:rsidRDefault="00336D52" w:rsidP="00B1190C">
      <w:pPr>
        <w:jc w:val="center"/>
        <w:rPr>
          <w:rFonts w:cs="Arial"/>
          <w:sz w:val="22"/>
          <w:szCs w:val="22"/>
        </w:rPr>
      </w:pPr>
      <w:r w:rsidRPr="004A22CC">
        <w:rPr>
          <w:rFonts w:cs="Arial"/>
          <w:sz w:val="22"/>
          <w:szCs w:val="22"/>
        </w:rPr>
        <w:t>Plans Review Subcommittee</w:t>
      </w:r>
    </w:p>
    <w:p w14:paraId="27CD4421" w14:textId="08BB6F6C" w:rsidR="00DC521E" w:rsidRPr="004A22CC" w:rsidRDefault="00DC521E" w:rsidP="00B1190C">
      <w:pPr>
        <w:jc w:val="center"/>
        <w:rPr>
          <w:rFonts w:cs="Arial"/>
          <w:sz w:val="22"/>
          <w:szCs w:val="22"/>
        </w:rPr>
      </w:pPr>
    </w:p>
    <w:p w14:paraId="19AE3603" w14:textId="4B5AD845" w:rsidR="00DC521E" w:rsidRPr="004A22CC" w:rsidRDefault="00DC521E" w:rsidP="00B1190C">
      <w:pPr>
        <w:jc w:val="center"/>
        <w:rPr>
          <w:rFonts w:cs="Arial"/>
          <w:b/>
          <w:bCs/>
          <w:sz w:val="22"/>
          <w:szCs w:val="22"/>
        </w:rPr>
      </w:pPr>
      <w:r w:rsidRPr="004A22CC">
        <w:rPr>
          <w:rFonts w:cs="Arial"/>
          <w:b/>
          <w:bCs/>
          <w:sz w:val="22"/>
          <w:szCs w:val="22"/>
        </w:rPr>
        <w:t>LEGAL ACTION REPORT</w:t>
      </w:r>
    </w:p>
    <w:p w14:paraId="25A47AFF" w14:textId="77777777" w:rsidR="00336D52" w:rsidRPr="004A22CC" w:rsidRDefault="00336D52" w:rsidP="00AC6E9E">
      <w:pPr>
        <w:jc w:val="center"/>
        <w:rPr>
          <w:rFonts w:cs="Arial"/>
          <w:sz w:val="22"/>
          <w:szCs w:val="22"/>
        </w:rPr>
      </w:pPr>
    </w:p>
    <w:p w14:paraId="320F5344" w14:textId="618AD811" w:rsidR="00336D52" w:rsidRPr="004A22CC" w:rsidRDefault="00336D52" w:rsidP="00336D52">
      <w:pPr>
        <w:pStyle w:val="Heading4"/>
        <w:rPr>
          <w:rFonts w:cs="Arial"/>
          <w:sz w:val="22"/>
          <w:szCs w:val="22"/>
          <w:u w:val="single"/>
        </w:rPr>
      </w:pPr>
      <w:r w:rsidRPr="004A22CC">
        <w:rPr>
          <w:rFonts w:cs="Arial"/>
          <w:sz w:val="22"/>
          <w:szCs w:val="22"/>
          <w:u w:val="single"/>
        </w:rPr>
        <w:t xml:space="preserve">Thursday, </w:t>
      </w:r>
      <w:r w:rsidR="00640A39" w:rsidRPr="004A22CC">
        <w:rPr>
          <w:rFonts w:cs="Arial"/>
          <w:sz w:val="22"/>
          <w:szCs w:val="22"/>
          <w:u w:val="single"/>
        </w:rPr>
        <w:t>August 12</w:t>
      </w:r>
      <w:r w:rsidRPr="004A22CC">
        <w:rPr>
          <w:rFonts w:cs="Arial"/>
          <w:sz w:val="22"/>
          <w:szCs w:val="22"/>
          <w:u w:val="single"/>
        </w:rPr>
        <w:t>, 2021</w:t>
      </w:r>
    </w:p>
    <w:p w14:paraId="10FA2E40" w14:textId="77777777" w:rsidR="00336D52" w:rsidRPr="004A22CC" w:rsidRDefault="00336D52" w:rsidP="00336D52">
      <w:pPr>
        <w:rPr>
          <w:rFonts w:cs="Arial"/>
          <w:sz w:val="22"/>
          <w:szCs w:val="22"/>
        </w:rPr>
      </w:pPr>
    </w:p>
    <w:p w14:paraId="7B54C79F" w14:textId="77777777" w:rsidR="007D4C1E" w:rsidRPr="004A22CC" w:rsidRDefault="007D4C1E" w:rsidP="007D4C1E">
      <w:pPr>
        <w:jc w:val="both"/>
        <w:rPr>
          <w:rFonts w:eastAsia="Arial" w:cs="Arial"/>
          <w:b/>
          <w:sz w:val="22"/>
          <w:szCs w:val="22"/>
        </w:rPr>
      </w:pPr>
      <w:r w:rsidRPr="004A22CC">
        <w:rPr>
          <w:rFonts w:eastAsia="Arial" w:cs="Arial"/>
          <w:b/>
          <w:sz w:val="22"/>
          <w:szCs w:val="22"/>
        </w:rPr>
        <w:t>Pursuant to safe practices during the COVID-19 pandemic, all in-person meetings are cancelled until further notice. This meeting was held virtually to allow for healthy practices and social distancing. The meeting was accessible at provided link to allow for participating virtually and/or calling in.</w:t>
      </w:r>
    </w:p>
    <w:p w14:paraId="7E7B09D5" w14:textId="77777777" w:rsidR="007D4C1E" w:rsidRPr="004A22CC" w:rsidRDefault="007D4C1E" w:rsidP="007D4C1E">
      <w:pPr>
        <w:pStyle w:val="BodyText2"/>
        <w:tabs>
          <w:tab w:val="left" w:pos="-450"/>
        </w:tabs>
        <w:jc w:val="center"/>
        <w:rPr>
          <w:rFonts w:cs="Arial"/>
          <w:b/>
          <w:sz w:val="22"/>
          <w:szCs w:val="22"/>
          <w:u w:val="single"/>
        </w:rPr>
      </w:pPr>
    </w:p>
    <w:p w14:paraId="51351FF2" w14:textId="77777777" w:rsidR="007D4C1E" w:rsidRPr="004A22CC" w:rsidRDefault="007D4C1E" w:rsidP="007D4C1E">
      <w:pPr>
        <w:numPr>
          <w:ilvl w:val="0"/>
          <w:numId w:val="3"/>
        </w:numPr>
        <w:ind w:hanging="720"/>
        <w:jc w:val="both"/>
        <w:rPr>
          <w:rFonts w:cs="Arial"/>
          <w:b/>
          <w:sz w:val="22"/>
          <w:szCs w:val="22"/>
        </w:rPr>
      </w:pPr>
      <w:r w:rsidRPr="004A22CC">
        <w:rPr>
          <w:rFonts w:cs="Arial"/>
          <w:b/>
          <w:sz w:val="22"/>
          <w:szCs w:val="22"/>
          <w:u w:val="single"/>
        </w:rPr>
        <w:t>Call to Order and Roll Call</w:t>
      </w:r>
    </w:p>
    <w:p w14:paraId="197F137E" w14:textId="77777777" w:rsidR="00061421" w:rsidRPr="004A22CC" w:rsidRDefault="00061421" w:rsidP="005E2640">
      <w:pPr>
        <w:jc w:val="both"/>
        <w:rPr>
          <w:rFonts w:cs="Arial"/>
          <w:b/>
          <w:sz w:val="22"/>
          <w:szCs w:val="22"/>
        </w:rPr>
      </w:pPr>
    </w:p>
    <w:p w14:paraId="648090AB" w14:textId="1535B7B3" w:rsidR="00061421" w:rsidRPr="004A22CC" w:rsidRDefault="00061421" w:rsidP="00061421">
      <w:pPr>
        <w:ind w:left="720"/>
        <w:jc w:val="both"/>
        <w:rPr>
          <w:rFonts w:cs="Arial"/>
          <w:bCs/>
          <w:sz w:val="22"/>
          <w:szCs w:val="22"/>
        </w:rPr>
      </w:pPr>
      <w:r w:rsidRPr="004A22CC">
        <w:rPr>
          <w:rFonts w:cs="Arial"/>
          <w:bCs/>
          <w:sz w:val="22"/>
          <w:szCs w:val="22"/>
        </w:rPr>
        <w:t>Meeting called to order at 1:0</w:t>
      </w:r>
      <w:r w:rsidR="00CF734C" w:rsidRPr="004A22CC">
        <w:rPr>
          <w:rFonts w:cs="Arial"/>
          <w:bCs/>
          <w:sz w:val="22"/>
          <w:szCs w:val="22"/>
        </w:rPr>
        <w:t>2</w:t>
      </w:r>
      <w:r w:rsidRPr="004A22CC">
        <w:rPr>
          <w:rFonts w:cs="Arial"/>
          <w:bCs/>
          <w:sz w:val="22"/>
          <w:szCs w:val="22"/>
        </w:rPr>
        <w:t xml:space="preserve"> P.M., and per roll call, a quorum was established.</w:t>
      </w:r>
    </w:p>
    <w:p w14:paraId="333ADA98" w14:textId="77777777" w:rsidR="00061421" w:rsidRPr="004A22CC" w:rsidRDefault="00061421" w:rsidP="00061421">
      <w:pPr>
        <w:ind w:left="720"/>
        <w:jc w:val="both"/>
        <w:rPr>
          <w:rFonts w:cs="Arial"/>
          <w:bCs/>
          <w:sz w:val="22"/>
          <w:szCs w:val="22"/>
        </w:rPr>
      </w:pPr>
    </w:p>
    <w:p w14:paraId="07A528EB" w14:textId="361BA713" w:rsidR="00757688" w:rsidRPr="004A22CC" w:rsidRDefault="00061421" w:rsidP="00757688">
      <w:pPr>
        <w:ind w:left="720"/>
        <w:jc w:val="both"/>
        <w:rPr>
          <w:rFonts w:cs="Arial"/>
          <w:bCs/>
          <w:sz w:val="22"/>
          <w:szCs w:val="22"/>
        </w:rPr>
      </w:pPr>
      <w:r w:rsidRPr="004A22CC">
        <w:rPr>
          <w:rFonts w:cs="Arial"/>
          <w:bCs/>
          <w:sz w:val="22"/>
          <w:szCs w:val="22"/>
          <w:u w:val="single"/>
        </w:rPr>
        <w:t>Commissioners Present</w:t>
      </w:r>
      <w:r w:rsidRPr="004A22CC">
        <w:rPr>
          <w:rFonts w:cs="Arial"/>
          <w:bCs/>
          <w:sz w:val="22"/>
          <w:szCs w:val="22"/>
        </w:rPr>
        <w:t xml:space="preserve">: </w:t>
      </w:r>
      <w:r w:rsidR="00534C7D" w:rsidRPr="004A22CC">
        <w:rPr>
          <w:rFonts w:cs="Arial"/>
          <w:bCs/>
          <w:sz w:val="22"/>
          <w:szCs w:val="22"/>
        </w:rPr>
        <w:t xml:space="preserve">Terry Majewski, (Chair), </w:t>
      </w:r>
      <w:r w:rsidR="00B049BD" w:rsidRPr="004A22CC">
        <w:rPr>
          <w:rFonts w:cs="Arial"/>
          <w:bCs/>
          <w:sz w:val="22"/>
          <w:szCs w:val="22"/>
        </w:rPr>
        <w:t>Carol Griffith</w:t>
      </w:r>
      <w:r w:rsidR="00B049BD">
        <w:rPr>
          <w:rFonts w:cs="Arial"/>
          <w:bCs/>
          <w:sz w:val="22"/>
          <w:szCs w:val="22"/>
        </w:rPr>
        <w:t>,</w:t>
      </w:r>
      <w:r w:rsidR="00B049BD" w:rsidRPr="004A22CC">
        <w:rPr>
          <w:rFonts w:cs="Arial"/>
          <w:bCs/>
          <w:sz w:val="22"/>
          <w:szCs w:val="22"/>
        </w:rPr>
        <w:t xml:space="preserve"> </w:t>
      </w:r>
      <w:r w:rsidR="00757688" w:rsidRPr="004A22CC">
        <w:rPr>
          <w:rFonts w:cs="Arial"/>
          <w:bCs/>
          <w:sz w:val="22"/>
          <w:szCs w:val="22"/>
        </w:rPr>
        <w:t>Savannah McDonald</w:t>
      </w:r>
      <w:r w:rsidRPr="004A22CC">
        <w:rPr>
          <w:rFonts w:cs="Arial"/>
          <w:bCs/>
          <w:sz w:val="22"/>
          <w:szCs w:val="22"/>
        </w:rPr>
        <w:t xml:space="preserve">, Joel Ireland, </w:t>
      </w:r>
      <w:r w:rsidR="00B049BD">
        <w:rPr>
          <w:rFonts w:cs="Arial"/>
          <w:bCs/>
          <w:sz w:val="22"/>
          <w:szCs w:val="22"/>
        </w:rPr>
        <w:t xml:space="preserve">and </w:t>
      </w:r>
      <w:r w:rsidR="00534C7D" w:rsidRPr="004A22CC">
        <w:rPr>
          <w:rFonts w:cs="Arial"/>
          <w:bCs/>
          <w:sz w:val="22"/>
          <w:szCs w:val="22"/>
        </w:rPr>
        <w:t>Jan Mulder</w:t>
      </w:r>
      <w:r w:rsidR="0099280F" w:rsidRPr="004A22CC">
        <w:rPr>
          <w:rFonts w:cs="Arial"/>
          <w:bCs/>
          <w:sz w:val="22"/>
          <w:szCs w:val="22"/>
        </w:rPr>
        <w:t xml:space="preserve"> </w:t>
      </w:r>
    </w:p>
    <w:p w14:paraId="13B190C1" w14:textId="77777777" w:rsidR="00061421" w:rsidRPr="004A22CC" w:rsidRDefault="00061421" w:rsidP="00061421">
      <w:pPr>
        <w:ind w:left="720"/>
        <w:jc w:val="both"/>
        <w:rPr>
          <w:rFonts w:cs="Arial"/>
          <w:bCs/>
          <w:sz w:val="22"/>
          <w:szCs w:val="22"/>
        </w:rPr>
      </w:pPr>
    </w:p>
    <w:p w14:paraId="1E0AEA7F" w14:textId="31D1F609" w:rsidR="00061421" w:rsidRPr="004A22CC" w:rsidRDefault="00061421" w:rsidP="00061421">
      <w:pPr>
        <w:ind w:left="720"/>
        <w:jc w:val="both"/>
        <w:rPr>
          <w:rFonts w:cs="Arial"/>
          <w:bCs/>
          <w:sz w:val="22"/>
          <w:szCs w:val="22"/>
        </w:rPr>
      </w:pPr>
      <w:r w:rsidRPr="004A22CC">
        <w:rPr>
          <w:rFonts w:cs="Arial"/>
          <w:bCs/>
          <w:sz w:val="22"/>
          <w:szCs w:val="22"/>
          <w:u w:val="single"/>
        </w:rPr>
        <w:t>Commissioners Absent/Excused</w:t>
      </w:r>
      <w:r w:rsidRPr="004A22CC">
        <w:rPr>
          <w:rFonts w:cs="Arial"/>
          <w:bCs/>
          <w:sz w:val="22"/>
          <w:szCs w:val="22"/>
        </w:rPr>
        <w:t xml:space="preserve">: </w:t>
      </w:r>
      <w:r w:rsidR="00271CDF" w:rsidRPr="004A22CC">
        <w:rPr>
          <w:rFonts w:cs="Arial"/>
          <w:bCs/>
          <w:sz w:val="22"/>
          <w:szCs w:val="22"/>
        </w:rPr>
        <w:t>Rikki Riojas</w:t>
      </w:r>
      <w:r w:rsidR="00156F90" w:rsidRPr="004A22CC">
        <w:rPr>
          <w:rFonts w:cs="Arial"/>
          <w:bCs/>
          <w:sz w:val="22"/>
          <w:szCs w:val="22"/>
        </w:rPr>
        <w:t xml:space="preserve"> </w:t>
      </w:r>
    </w:p>
    <w:p w14:paraId="23D2CE53" w14:textId="77777777" w:rsidR="00061421" w:rsidRPr="004A22CC" w:rsidRDefault="00061421" w:rsidP="00061421">
      <w:pPr>
        <w:ind w:left="720"/>
        <w:jc w:val="both"/>
        <w:rPr>
          <w:rFonts w:cs="Arial"/>
          <w:bCs/>
          <w:sz w:val="22"/>
          <w:szCs w:val="22"/>
        </w:rPr>
      </w:pPr>
      <w:r w:rsidRPr="004A22CC">
        <w:rPr>
          <w:rFonts w:cs="Arial"/>
          <w:bCs/>
          <w:sz w:val="22"/>
          <w:szCs w:val="22"/>
        </w:rPr>
        <w:t xml:space="preserve"> </w:t>
      </w:r>
    </w:p>
    <w:p w14:paraId="24C193C3" w14:textId="5DE54683" w:rsidR="00061421" w:rsidRPr="004A22CC" w:rsidRDefault="00061421" w:rsidP="00D25CE5">
      <w:pPr>
        <w:tabs>
          <w:tab w:val="left" w:pos="270"/>
        </w:tabs>
        <w:ind w:left="720"/>
        <w:jc w:val="both"/>
        <w:rPr>
          <w:rFonts w:cs="Arial"/>
          <w:bCs/>
          <w:sz w:val="22"/>
          <w:szCs w:val="22"/>
        </w:rPr>
      </w:pPr>
      <w:r w:rsidRPr="004A22CC">
        <w:rPr>
          <w:rFonts w:cs="Arial"/>
          <w:bCs/>
          <w:sz w:val="22"/>
          <w:szCs w:val="22"/>
          <w:u w:val="single"/>
        </w:rPr>
        <w:t>Applicants/Public Present</w:t>
      </w:r>
      <w:r w:rsidRPr="004A22CC">
        <w:rPr>
          <w:rFonts w:cs="Arial"/>
          <w:bCs/>
          <w:sz w:val="22"/>
          <w:szCs w:val="22"/>
        </w:rPr>
        <w:t xml:space="preserve">: </w:t>
      </w:r>
      <w:r w:rsidR="00534C7D" w:rsidRPr="004A22CC">
        <w:rPr>
          <w:rFonts w:cs="Arial"/>
          <w:bCs/>
          <w:sz w:val="22"/>
          <w:szCs w:val="22"/>
        </w:rPr>
        <w:t>Bill Mackey, Chris Leighton, Thoger Lund, Awilda DiCarlo</w:t>
      </w:r>
      <w:r w:rsidR="00B049BD">
        <w:rPr>
          <w:rFonts w:cs="Arial"/>
          <w:bCs/>
          <w:sz w:val="22"/>
          <w:szCs w:val="22"/>
        </w:rPr>
        <w:t>,</w:t>
      </w:r>
      <w:r w:rsidR="00534C7D" w:rsidRPr="004A22CC">
        <w:rPr>
          <w:rFonts w:cs="Arial"/>
          <w:bCs/>
          <w:sz w:val="22"/>
          <w:szCs w:val="22"/>
        </w:rPr>
        <w:t xml:space="preserve"> and Martha McClements </w:t>
      </w:r>
    </w:p>
    <w:p w14:paraId="212DD876" w14:textId="77777777" w:rsidR="00CF734C" w:rsidRPr="004A22CC" w:rsidRDefault="00CF734C" w:rsidP="00061421">
      <w:pPr>
        <w:ind w:left="720"/>
        <w:jc w:val="both"/>
        <w:rPr>
          <w:rFonts w:cs="Arial"/>
          <w:bCs/>
          <w:sz w:val="22"/>
          <w:szCs w:val="22"/>
        </w:rPr>
      </w:pPr>
    </w:p>
    <w:p w14:paraId="3105AD6C" w14:textId="3FCEFBC9" w:rsidR="00336D52" w:rsidRPr="004A22CC" w:rsidRDefault="00061421" w:rsidP="00061421">
      <w:pPr>
        <w:ind w:left="720"/>
        <w:jc w:val="both"/>
        <w:rPr>
          <w:rFonts w:cs="Arial"/>
          <w:bCs/>
          <w:sz w:val="22"/>
          <w:szCs w:val="22"/>
        </w:rPr>
      </w:pPr>
      <w:r w:rsidRPr="004A22CC">
        <w:rPr>
          <w:rFonts w:cs="Arial"/>
          <w:bCs/>
          <w:sz w:val="22"/>
          <w:szCs w:val="22"/>
        </w:rPr>
        <w:t xml:space="preserve">Staff Present: </w:t>
      </w:r>
      <w:r w:rsidR="003B7780" w:rsidRPr="004A22CC">
        <w:rPr>
          <w:rFonts w:cs="Arial"/>
          <w:bCs/>
          <w:sz w:val="22"/>
          <w:szCs w:val="22"/>
        </w:rPr>
        <w:t xml:space="preserve">Michael Taku, </w:t>
      </w:r>
      <w:r w:rsidRPr="004A22CC">
        <w:rPr>
          <w:rFonts w:cs="Arial"/>
          <w:bCs/>
          <w:sz w:val="22"/>
          <w:szCs w:val="22"/>
        </w:rPr>
        <w:t xml:space="preserve">Jodie Brown, </w:t>
      </w:r>
      <w:r w:rsidR="00D25CE5" w:rsidRPr="004A22CC">
        <w:rPr>
          <w:rFonts w:cs="Arial"/>
          <w:bCs/>
          <w:sz w:val="22"/>
          <w:szCs w:val="22"/>
        </w:rPr>
        <w:t xml:space="preserve">and </w:t>
      </w:r>
      <w:r w:rsidR="00475A5C" w:rsidRPr="004A22CC">
        <w:rPr>
          <w:rFonts w:cs="Arial"/>
          <w:bCs/>
          <w:sz w:val="22"/>
          <w:szCs w:val="22"/>
        </w:rPr>
        <w:t>Christopher Minniti</w:t>
      </w:r>
      <w:r w:rsidRPr="004A22CC">
        <w:rPr>
          <w:rFonts w:cs="Arial"/>
          <w:bCs/>
          <w:sz w:val="22"/>
          <w:szCs w:val="22"/>
        </w:rPr>
        <w:t xml:space="preserve"> </w:t>
      </w:r>
      <w:r w:rsidR="00475A5C" w:rsidRPr="004A22CC">
        <w:rPr>
          <w:rFonts w:cs="Arial"/>
          <w:bCs/>
          <w:sz w:val="22"/>
          <w:szCs w:val="22"/>
        </w:rPr>
        <w:t>(</w:t>
      </w:r>
      <w:r w:rsidR="00D54F1C" w:rsidRPr="004A22CC">
        <w:rPr>
          <w:rFonts w:cs="Arial"/>
          <w:bCs/>
          <w:sz w:val="22"/>
          <w:szCs w:val="22"/>
        </w:rPr>
        <w:t>PDSD</w:t>
      </w:r>
      <w:r w:rsidR="00475A5C" w:rsidRPr="004A22CC">
        <w:rPr>
          <w:rFonts w:cs="Arial"/>
          <w:bCs/>
          <w:sz w:val="22"/>
          <w:szCs w:val="22"/>
        </w:rPr>
        <w:t xml:space="preserve">) </w:t>
      </w:r>
    </w:p>
    <w:p w14:paraId="1C07723C" w14:textId="77777777" w:rsidR="00D54F1C" w:rsidRPr="004A22CC" w:rsidRDefault="00D54F1C" w:rsidP="00061421">
      <w:pPr>
        <w:ind w:left="720"/>
        <w:jc w:val="both"/>
        <w:rPr>
          <w:rFonts w:cs="Arial"/>
          <w:bCs/>
          <w:sz w:val="22"/>
          <w:szCs w:val="22"/>
        </w:rPr>
      </w:pPr>
    </w:p>
    <w:p w14:paraId="41DACC1F" w14:textId="268FEF8D" w:rsidR="00336D52" w:rsidRPr="004A22CC" w:rsidRDefault="00336D52" w:rsidP="00AD3385">
      <w:pPr>
        <w:numPr>
          <w:ilvl w:val="0"/>
          <w:numId w:val="3"/>
        </w:numPr>
        <w:ind w:hanging="720"/>
        <w:jc w:val="both"/>
        <w:rPr>
          <w:rFonts w:cs="Arial"/>
          <w:b/>
          <w:sz w:val="22"/>
          <w:szCs w:val="22"/>
          <w:u w:val="single"/>
        </w:rPr>
      </w:pPr>
      <w:r w:rsidRPr="004A22CC">
        <w:rPr>
          <w:rFonts w:cs="Arial"/>
          <w:b/>
          <w:sz w:val="22"/>
          <w:szCs w:val="22"/>
          <w:u w:val="single"/>
        </w:rPr>
        <w:t xml:space="preserve">Approval of Legal Action Report for the Meeting of </w:t>
      </w:r>
      <w:r w:rsidR="000F084C" w:rsidRPr="004A22CC">
        <w:rPr>
          <w:rFonts w:cs="Arial"/>
          <w:b/>
          <w:sz w:val="22"/>
          <w:szCs w:val="22"/>
          <w:u w:val="single"/>
        </w:rPr>
        <w:t>7</w:t>
      </w:r>
      <w:r w:rsidR="00B17E6C" w:rsidRPr="004A22CC">
        <w:rPr>
          <w:rFonts w:cs="Arial"/>
          <w:b/>
          <w:sz w:val="22"/>
          <w:szCs w:val="22"/>
          <w:u w:val="single"/>
        </w:rPr>
        <w:t>-</w:t>
      </w:r>
      <w:r w:rsidR="00640A39" w:rsidRPr="004A22CC">
        <w:rPr>
          <w:rFonts w:cs="Arial"/>
          <w:b/>
          <w:sz w:val="22"/>
          <w:szCs w:val="22"/>
          <w:u w:val="single"/>
        </w:rPr>
        <w:t>22</w:t>
      </w:r>
      <w:r w:rsidRPr="004A22CC">
        <w:rPr>
          <w:rFonts w:cs="Arial"/>
          <w:b/>
          <w:sz w:val="22"/>
          <w:szCs w:val="22"/>
          <w:u w:val="single"/>
        </w:rPr>
        <w:t>-2021</w:t>
      </w:r>
    </w:p>
    <w:p w14:paraId="01D58A79" w14:textId="3B1049E0" w:rsidR="00336D52" w:rsidRPr="004A22CC" w:rsidRDefault="00336D52" w:rsidP="00336D52">
      <w:pPr>
        <w:pStyle w:val="ListParagraph"/>
        <w:rPr>
          <w:rFonts w:cs="Arial"/>
          <w:b/>
          <w:sz w:val="22"/>
          <w:szCs w:val="22"/>
          <w:u w:val="single"/>
        </w:rPr>
      </w:pPr>
    </w:p>
    <w:p w14:paraId="3C8F1DF3" w14:textId="3E672915" w:rsidR="00BD4F69" w:rsidRPr="004A22CC" w:rsidRDefault="0055173F" w:rsidP="00077AF6">
      <w:pPr>
        <w:pStyle w:val="xmsolistparagraph"/>
        <w:shd w:val="clear" w:color="auto" w:fill="FFFFFF"/>
        <w:spacing w:before="0" w:beforeAutospacing="0" w:after="0" w:afterAutospacing="0"/>
        <w:ind w:left="720"/>
        <w:rPr>
          <w:rFonts w:ascii="Arial" w:hAnsi="Arial" w:cs="Arial"/>
          <w:color w:val="201F1E"/>
          <w:sz w:val="22"/>
          <w:szCs w:val="22"/>
        </w:rPr>
      </w:pPr>
      <w:r w:rsidRPr="004A22CC">
        <w:rPr>
          <w:rFonts w:ascii="Arial" w:hAnsi="Arial" w:cs="Arial"/>
          <w:b/>
          <w:sz w:val="22"/>
          <w:szCs w:val="22"/>
        </w:rPr>
        <w:t>Motion:</w:t>
      </w:r>
      <w:r w:rsidRPr="004A22CC">
        <w:rPr>
          <w:rFonts w:ascii="Arial" w:hAnsi="Arial" w:cs="Arial"/>
          <w:sz w:val="22"/>
          <w:szCs w:val="22"/>
        </w:rPr>
        <w:t xml:space="preserve"> </w:t>
      </w:r>
      <w:r w:rsidR="00BD4F69" w:rsidRPr="004A22CC">
        <w:rPr>
          <w:rFonts w:ascii="Arial" w:hAnsi="Arial" w:cs="Arial"/>
          <w:color w:val="201F1E"/>
          <w:sz w:val="22"/>
          <w:szCs w:val="22"/>
        </w:rPr>
        <w:t xml:space="preserve">It was moved by Commissioner </w:t>
      </w:r>
      <w:r w:rsidR="00534C7D" w:rsidRPr="004A22CC">
        <w:rPr>
          <w:rFonts w:ascii="Arial" w:hAnsi="Arial" w:cs="Arial"/>
          <w:color w:val="201F1E"/>
          <w:sz w:val="22"/>
          <w:szCs w:val="22"/>
        </w:rPr>
        <w:t>McDonald</w:t>
      </w:r>
      <w:r w:rsidR="00944751" w:rsidRPr="004A22CC">
        <w:rPr>
          <w:rFonts w:ascii="Arial" w:hAnsi="Arial" w:cs="Arial"/>
          <w:color w:val="201F1E"/>
          <w:sz w:val="22"/>
          <w:szCs w:val="22"/>
        </w:rPr>
        <w:t xml:space="preserve"> </w:t>
      </w:r>
      <w:r w:rsidR="00BD4F69" w:rsidRPr="004A22CC">
        <w:rPr>
          <w:rFonts w:ascii="Arial" w:hAnsi="Arial" w:cs="Arial"/>
          <w:color w:val="201F1E"/>
          <w:sz w:val="22"/>
          <w:szCs w:val="22"/>
        </w:rPr>
        <w:t xml:space="preserve">to approve the Legal Action Report for the meeting of </w:t>
      </w:r>
      <w:r w:rsidR="009E035D" w:rsidRPr="004A22CC">
        <w:rPr>
          <w:rFonts w:ascii="Arial" w:hAnsi="Arial" w:cs="Arial"/>
          <w:color w:val="201F1E"/>
          <w:sz w:val="22"/>
          <w:szCs w:val="22"/>
        </w:rPr>
        <w:t>7</w:t>
      </w:r>
      <w:r w:rsidR="00BD4F69" w:rsidRPr="004A22CC">
        <w:rPr>
          <w:rFonts w:ascii="Arial" w:hAnsi="Arial" w:cs="Arial"/>
          <w:color w:val="201F1E"/>
          <w:sz w:val="22"/>
          <w:szCs w:val="22"/>
        </w:rPr>
        <w:t>-</w:t>
      </w:r>
      <w:r w:rsidR="00640A39" w:rsidRPr="004A22CC">
        <w:rPr>
          <w:rFonts w:ascii="Arial" w:hAnsi="Arial" w:cs="Arial"/>
          <w:color w:val="201F1E"/>
          <w:sz w:val="22"/>
          <w:szCs w:val="22"/>
        </w:rPr>
        <w:t>22</w:t>
      </w:r>
      <w:r w:rsidR="00BD4F69" w:rsidRPr="004A22CC">
        <w:rPr>
          <w:rFonts w:ascii="Arial" w:hAnsi="Arial" w:cs="Arial"/>
          <w:color w:val="201F1E"/>
          <w:sz w:val="22"/>
          <w:szCs w:val="22"/>
        </w:rPr>
        <w:t>-2021 as submitted.</w:t>
      </w:r>
    </w:p>
    <w:p w14:paraId="597CD834" w14:textId="77777777" w:rsidR="00BD4F69" w:rsidRPr="004A22CC" w:rsidRDefault="00BD4F69" w:rsidP="00BD4F69">
      <w:pPr>
        <w:pStyle w:val="xmsolistparagraph"/>
        <w:shd w:val="clear" w:color="auto" w:fill="FFFFFF"/>
        <w:spacing w:before="0" w:beforeAutospacing="0" w:after="0" w:afterAutospacing="0"/>
        <w:ind w:left="360" w:firstLine="360"/>
        <w:rPr>
          <w:rFonts w:ascii="Arial" w:hAnsi="Arial" w:cs="Arial"/>
          <w:color w:val="201F1E"/>
          <w:sz w:val="22"/>
          <w:szCs w:val="22"/>
        </w:rPr>
      </w:pPr>
      <w:r w:rsidRPr="004A22CC">
        <w:rPr>
          <w:rFonts w:ascii="Arial" w:hAnsi="Arial" w:cs="Arial"/>
          <w:color w:val="201F1E"/>
          <w:sz w:val="22"/>
          <w:szCs w:val="22"/>
        </w:rPr>
        <w:t> </w:t>
      </w:r>
    </w:p>
    <w:p w14:paraId="257F366F" w14:textId="1322C3B4" w:rsidR="00BD4F69" w:rsidRPr="004A22CC" w:rsidRDefault="00BD4F69" w:rsidP="00BD4F69">
      <w:pPr>
        <w:pStyle w:val="xmsolistparagraph"/>
        <w:shd w:val="clear" w:color="auto" w:fill="FFFFFF"/>
        <w:spacing w:before="0" w:beforeAutospacing="0" w:after="0" w:afterAutospacing="0"/>
        <w:ind w:left="360" w:firstLine="360"/>
        <w:rPr>
          <w:rFonts w:ascii="Arial" w:hAnsi="Arial" w:cs="Arial"/>
          <w:color w:val="201F1E"/>
          <w:sz w:val="22"/>
          <w:szCs w:val="22"/>
        </w:rPr>
      </w:pPr>
      <w:r w:rsidRPr="004A22CC">
        <w:rPr>
          <w:rFonts w:ascii="Arial" w:hAnsi="Arial" w:cs="Arial"/>
          <w:color w:val="201F1E"/>
          <w:sz w:val="22"/>
          <w:szCs w:val="22"/>
        </w:rPr>
        <w:t xml:space="preserve">Commissioner </w:t>
      </w:r>
      <w:r w:rsidR="0099280F" w:rsidRPr="004A22CC">
        <w:rPr>
          <w:rFonts w:ascii="Arial" w:hAnsi="Arial" w:cs="Arial"/>
          <w:color w:val="201F1E"/>
          <w:sz w:val="22"/>
          <w:szCs w:val="22"/>
        </w:rPr>
        <w:t>Griffith</w:t>
      </w:r>
      <w:r w:rsidR="009E035D" w:rsidRPr="004A22CC">
        <w:rPr>
          <w:rFonts w:ascii="Arial" w:hAnsi="Arial" w:cs="Arial"/>
          <w:color w:val="201F1E"/>
          <w:sz w:val="22"/>
          <w:szCs w:val="22"/>
        </w:rPr>
        <w:t xml:space="preserve"> </w:t>
      </w:r>
      <w:r w:rsidRPr="004A22CC">
        <w:rPr>
          <w:rFonts w:ascii="Arial" w:hAnsi="Arial" w:cs="Arial"/>
          <w:color w:val="201F1E"/>
          <w:sz w:val="22"/>
          <w:szCs w:val="22"/>
        </w:rPr>
        <w:t>seconded the motion.</w:t>
      </w:r>
    </w:p>
    <w:p w14:paraId="1C57F740" w14:textId="77777777" w:rsidR="00BD4F69" w:rsidRPr="004A22CC" w:rsidRDefault="00BD4F69" w:rsidP="00BD4F69">
      <w:pPr>
        <w:pStyle w:val="xmsonormal"/>
        <w:shd w:val="clear" w:color="auto" w:fill="FFFFFF"/>
        <w:spacing w:before="0" w:beforeAutospacing="0" w:after="0" w:afterAutospacing="0"/>
        <w:rPr>
          <w:rFonts w:ascii="Arial" w:hAnsi="Arial" w:cs="Arial"/>
          <w:color w:val="201F1E"/>
          <w:sz w:val="22"/>
          <w:szCs w:val="22"/>
        </w:rPr>
      </w:pPr>
      <w:r w:rsidRPr="004A22CC">
        <w:rPr>
          <w:rFonts w:ascii="Arial" w:hAnsi="Arial" w:cs="Arial"/>
          <w:color w:val="201F1E"/>
          <w:sz w:val="22"/>
          <w:szCs w:val="22"/>
        </w:rPr>
        <w:t> </w:t>
      </w:r>
    </w:p>
    <w:p w14:paraId="74C69B4A" w14:textId="730E235F" w:rsidR="00526089" w:rsidRPr="004A22CC" w:rsidRDefault="00BD4F69" w:rsidP="007236F4">
      <w:pPr>
        <w:pStyle w:val="xmsonormal"/>
        <w:shd w:val="clear" w:color="auto" w:fill="FFFFFF"/>
        <w:spacing w:before="0" w:beforeAutospacing="0" w:after="0" w:afterAutospacing="0"/>
        <w:ind w:left="720"/>
        <w:rPr>
          <w:rFonts w:ascii="Arial" w:hAnsi="Arial" w:cs="Arial"/>
          <w:sz w:val="22"/>
          <w:szCs w:val="22"/>
        </w:rPr>
      </w:pPr>
      <w:r w:rsidRPr="004A22CC">
        <w:rPr>
          <w:rFonts w:ascii="Arial" w:hAnsi="Arial" w:cs="Arial"/>
          <w:color w:val="201F1E"/>
          <w:sz w:val="22"/>
          <w:szCs w:val="22"/>
        </w:rPr>
        <w:t xml:space="preserve">The motion passed unanimously by a roll call vote of </w:t>
      </w:r>
      <w:r w:rsidR="00E14A52" w:rsidRPr="004A22CC">
        <w:rPr>
          <w:rFonts w:ascii="Arial" w:hAnsi="Arial" w:cs="Arial"/>
          <w:color w:val="201F1E"/>
          <w:sz w:val="22"/>
          <w:szCs w:val="22"/>
        </w:rPr>
        <w:t>5</w:t>
      </w:r>
      <w:r w:rsidRPr="004A22CC">
        <w:rPr>
          <w:rFonts w:ascii="Arial" w:hAnsi="Arial" w:cs="Arial"/>
          <w:color w:val="201F1E"/>
          <w:sz w:val="22"/>
          <w:szCs w:val="22"/>
        </w:rPr>
        <w:t>-0.</w:t>
      </w:r>
      <w:r w:rsidR="007236F4" w:rsidRPr="004A22CC">
        <w:rPr>
          <w:rFonts w:ascii="Arial" w:hAnsi="Arial" w:cs="Arial"/>
          <w:color w:val="201F1E"/>
          <w:sz w:val="22"/>
          <w:szCs w:val="22"/>
        </w:rPr>
        <w:t xml:space="preserve"> </w:t>
      </w:r>
      <w:r w:rsidR="007236F4" w:rsidRPr="004A22CC">
        <w:rPr>
          <w:rFonts w:ascii="Arial" w:hAnsi="Arial" w:cs="Arial"/>
          <w:sz w:val="22"/>
          <w:szCs w:val="22"/>
        </w:rPr>
        <w:t>(Commissioner</w:t>
      </w:r>
      <w:r w:rsidR="00526089" w:rsidRPr="004A22CC">
        <w:rPr>
          <w:rFonts w:ascii="Arial" w:hAnsi="Arial" w:cs="Arial"/>
          <w:sz w:val="22"/>
          <w:szCs w:val="22"/>
        </w:rPr>
        <w:t xml:space="preserve"> </w:t>
      </w:r>
      <w:r w:rsidR="00526089" w:rsidRPr="004A22CC">
        <w:rPr>
          <w:rFonts w:ascii="Arial" w:hAnsi="Arial" w:cs="Arial"/>
          <w:bCs/>
          <w:sz w:val="22"/>
          <w:szCs w:val="22"/>
        </w:rPr>
        <w:t>Riojas</w:t>
      </w:r>
      <w:r w:rsidR="00526089" w:rsidRPr="004A22CC">
        <w:rPr>
          <w:rFonts w:ascii="Arial" w:hAnsi="Arial" w:cs="Arial"/>
          <w:sz w:val="22"/>
          <w:szCs w:val="22"/>
        </w:rPr>
        <w:t xml:space="preserve"> absent)</w:t>
      </w:r>
    </w:p>
    <w:p w14:paraId="5C626DEF" w14:textId="47205486" w:rsidR="00503895" w:rsidRPr="004A22CC" w:rsidRDefault="00503895" w:rsidP="007236F4">
      <w:pPr>
        <w:pStyle w:val="xmsonormal"/>
        <w:shd w:val="clear" w:color="auto" w:fill="FFFFFF"/>
        <w:spacing w:before="0" w:beforeAutospacing="0" w:after="0" w:afterAutospacing="0"/>
        <w:ind w:left="720"/>
        <w:rPr>
          <w:rFonts w:ascii="Arial" w:hAnsi="Arial" w:cs="Arial"/>
          <w:sz w:val="22"/>
          <w:szCs w:val="22"/>
        </w:rPr>
      </w:pPr>
    </w:p>
    <w:p w14:paraId="3DB65D6A" w14:textId="0FEF31F9" w:rsidR="00944751" w:rsidRPr="004A22CC" w:rsidRDefault="00944751" w:rsidP="009A0117">
      <w:pPr>
        <w:pStyle w:val="ListParagraph"/>
        <w:numPr>
          <w:ilvl w:val="0"/>
          <w:numId w:val="3"/>
        </w:numPr>
        <w:shd w:val="clear" w:color="auto" w:fill="FFFFFF"/>
        <w:ind w:left="630" w:hanging="630"/>
        <w:rPr>
          <w:rFonts w:cs="Arial"/>
          <w:b/>
          <w:bCs/>
          <w:color w:val="201F1E"/>
          <w:sz w:val="22"/>
          <w:szCs w:val="22"/>
          <w:u w:val="single"/>
        </w:rPr>
      </w:pPr>
      <w:r w:rsidRPr="004A22CC">
        <w:rPr>
          <w:rFonts w:cs="Arial"/>
          <w:b/>
          <w:bCs/>
          <w:color w:val="201F1E"/>
          <w:sz w:val="22"/>
          <w:szCs w:val="22"/>
          <w:u w:val="single"/>
        </w:rPr>
        <w:t>Historic Landmark Review Cases</w:t>
      </w:r>
    </w:p>
    <w:p w14:paraId="0A98B412" w14:textId="77777777" w:rsidR="00944751" w:rsidRPr="004A22CC" w:rsidRDefault="00944751" w:rsidP="00944751">
      <w:pPr>
        <w:pStyle w:val="ListParagraph"/>
        <w:jc w:val="both"/>
        <w:rPr>
          <w:rFonts w:cs="Arial"/>
          <w:i/>
          <w:sz w:val="22"/>
          <w:szCs w:val="22"/>
        </w:rPr>
      </w:pPr>
      <w:r w:rsidRPr="004A22CC">
        <w:rPr>
          <w:rFonts w:cs="Arial"/>
          <w:i/>
          <w:sz w:val="22"/>
          <w:szCs w:val="22"/>
        </w:rPr>
        <w:t>UDC Section 5.8/TSM 9-02.0.0/Historic District Design Guidelines/Revised Secretary of the Interior’s Standards and Guidelines</w:t>
      </w:r>
    </w:p>
    <w:p w14:paraId="665CE11E" w14:textId="77777777" w:rsidR="00944751" w:rsidRPr="004A22CC" w:rsidRDefault="00944751" w:rsidP="00944751">
      <w:pPr>
        <w:pStyle w:val="ListParagraph"/>
        <w:shd w:val="clear" w:color="auto" w:fill="FFFFFF"/>
        <w:rPr>
          <w:rFonts w:cs="Arial"/>
          <w:b/>
          <w:bCs/>
          <w:color w:val="201F1E"/>
          <w:sz w:val="22"/>
          <w:szCs w:val="22"/>
          <w:u w:val="single"/>
        </w:rPr>
      </w:pPr>
    </w:p>
    <w:p w14:paraId="3966AD5E" w14:textId="3B6C14E3" w:rsidR="00640A39" w:rsidRPr="004A22CC" w:rsidRDefault="003031A5" w:rsidP="00640A39">
      <w:pPr>
        <w:autoSpaceDE w:val="0"/>
        <w:autoSpaceDN w:val="0"/>
        <w:adjustRightInd w:val="0"/>
        <w:ind w:firstLine="720"/>
        <w:rPr>
          <w:rFonts w:cs="Arial"/>
          <w:sz w:val="22"/>
          <w:szCs w:val="22"/>
        </w:rPr>
      </w:pPr>
      <w:r w:rsidRPr="004A22CC">
        <w:rPr>
          <w:rFonts w:cs="Arial"/>
          <w:b/>
          <w:bCs/>
          <w:color w:val="201F1E"/>
          <w:sz w:val="22"/>
          <w:szCs w:val="22"/>
        </w:rPr>
        <w:t>3</w:t>
      </w:r>
      <w:r w:rsidR="00A526E8" w:rsidRPr="004A22CC">
        <w:rPr>
          <w:rFonts w:cs="Arial"/>
          <w:b/>
          <w:bCs/>
          <w:color w:val="201F1E"/>
          <w:sz w:val="22"/>
          <w:szCs w:val="22"/>
        </w:rPr>
        <w:t xml:space="preserve">a. </w:t>
      </w:r>
      <w:r w:rsidR="009A0117" w:rsidRPr="004A22CC">
        <w:rPr>
          <w:rFonts w:cs="Arial"/>
          <w:b/>
          <w:bCs/>
          <w:color w:val="201F1E"/>
          <w:sz w:val="22"/>
          <w:szCs w:val="22"/>
        </w:rPr>
        <w:tab/>
      </w:r>
      <w:r w:rsidR="00640A39" w:rsidRPr="004A22CC">
        <w:rPr>
          <w:rFonts w:cs="Arial"/>
          <w:b/>
          <w:bCs/>
          <w:sz w:val="22"/>
          <w:szCs w:val="22"/>
        </w:rPr>
        <w:t>HPZ 21-044, 822 S</w:t>
      </w:r>
      <w:r w:rsidR="00B049BD">
        <w:rPr>
          <w:rFonts w:cs="Arial"/>
          <w:b/>
          <w:bCs/>
          <w:sz w:val="22"/>
          <w:szCs w:val="22"/>
        </w:rPr>
        <w:t>.</w:t>
      </w:r>
      <w:r w:rsidR="00640A39" w:rsidRPr="004A22CC">
        <w:rPr>
          <w:rFonts w:cs="Arial"/>
          <w:b/>
          <w:bCs/>
          <w:sz w:val="22"/>
          <w:szCs w:val="22"/>
        </w:rPr>
        <w:t xml:space="preserve"> 3rd Avenue (T21CM03933)</w:t>
      </w:r>
      <w:r w:rsidR="00640A39" w:rsidRPr="004A22CC">
        <w:rPr>
          <w:rFonts w:cs="Arial"/>
          <w:sz w:val="22"/>
          <w:szCs w:val="22"/>
        </w:rPr>
        <w:t xml:space="preserve"> </w:t>
      </w:r>
    </w:p>
    <w:p w14:paraId="717B3203" w14:textId="77777777" w:rsidR="00EB554B" w:rsidRPr="004A22CC" w:rsidRDefault="00EB554B" w:rsidP="00EB554B">
      <w:pPr>
        <w:autoSpaceDE w:val="0"/>
        <w:autoSpaceDN w:val="0"/>
        <w:adjustRightInd w:val="0"/>
        <w:ind w:left="1440"/>
        <w:rPr>
          <w:rFonts w:cs="Arial"/>
          <w:b/>
          <w:bCs/>
          <w:sz w:val="22"/>
          <w:szCs w:val="22"/>
        </w:rPr>
      </w:pPr>
      <w:r w:rsidRPr="004A22CC">
        <w:rPr>
          <w:rFonts w:cs="Arial"/>
          <w:b/>
          <w:bCs/>
          <w:sz w:val="22"/>
          <w:szCs w:val="22"/>
        </w:rPr>
        <w:t xml:space="preserve">Amory Park Historic Preservation Zone </w:t>
      </w:r>
    </w:p>
    <w:p w14:paraId="4393E080" w14:textId="07A899C8" w:rsidR="000F084C" w:rsidRPr="004A22CC" w:rsidRDefault="00640A39" w:rsidP="00EB554B">
      <w:pPr>
        <w:autoSpaceDE w:val="0"/>
        <w:autoSpaceDN w:val="0"/>
        <w:adjustRightInd w:val="0"/>
        <w:ind w:left="720" w:firstLine="720"/>
        <w:rPr>
          <w:rFonts w:cs="Arial"/>
          <w:b/>
          <w:bCs/>
          <w:sz w:val="22"/>
          <w:szCs w:val="22"/>
        </w:rPr>
      </w:pPr>
      <w:r w:rsidRPr="004A22CC">
        <w:rPr>
          <w:rFonts w:cs="Arial"/>
          <w:sz w:val="22"/>
          <w:szCs w:val="22"/>
        </w:rPr>
        <w:t>Renovation with addition to an existing accessory structure</w:t>
      </w:r>
      <w:r w:rsidRPr="004A22CC">
        <w:rPr>
          <w:rFonts w:cs="Arial"/>
          <w:b/>
          <w:bCs/>
          <w:color w:val="000000"/>
          <w:sz w:val="22"/>
          <w:szCs w:val="22"/>
        </w:rPr>
        <w:t xml:space="preserve"> </w:t>
      </w:r>
    </w:p>
    <w:p w14:paraId="0BA03883" w14:textId="2B43C7DB" w:rsidR="000F084C" w:rsidRPr="004A22CC" w:rsidRDefault="000F084C" w:rsidP="000F084C">
      <w:pPr>
        <w:autoSpaceDE w:val="0"/>
        <w:autoSpaceDN w:val="0"/>
        <w:adjustRightInd w:val="0"/>
        <w:ind w:left="1440"/>
        <w:rPr>
          <w:rFonts w:cs="Arial"/>
          <w:sz w:val="22"/>
          <w:szCs w:val="22"/>
        </w:rPr>
      </w:pPr>
      <w:r w:rsidRPr="004A22CC">
        <w:rPr>
          <w:rFonts w:cs="Arial"/>
          <w:sz w:val="22"/>
          <w:szCs w:val="22"/>
        </w:rPr>
        <w:t>Contributing Resource/Rehabilitation Standard</w:t>
      </w:r>
      <w:r w:rsidR="00EE315A" w:rsidRPr="004A22CC">
        <w:rPr>
          <w:rFonts w:cs="Arial"/>
          <w:sz w:val="22"/>
          <w:szCs w:val="22"/>
        </w:rPr>
        <w:t>s</w:t>
      </w:r>
    </w:p>
    <w:p w14:paraId="737F2321" w14:textId="77777777" w:rsidR="000F084C" w:rsidRPr="004A22CC" w:rsidRDefault="000F084C" w:rsidP="000F084C">
      <w:pPr>
        <w:autoSpaceDE w:val="0"/>
        <w:autoSpaceDN w:val="0"/>
        <w:adjustRightInd w:val="0"/>
        <w:ind w:firstLine="720"/>
        <w:rPr>
          <w:rFonts w:cs="Arial"/>
          <w:sz w:val="22"/>
          <w:szCs w:val="22"/>
        </w:rPr>
      </w:pPr>
    </w:p>
    <w:p w14:paraId="3B2747CA" w14:textId="77777777" w:rsidR="003031A5" w:rsidRPr="004A22CC" w:rsidRDefault="003031A5" w:rsidP="003031A5">
      <w:pPr>
        <w:shd w:val="clear" w:color="auto" w:fill="FFFFFF"/>
        <w:ind w:firstLine="720"/>
        <w:rPr>
          <w:rFonts w:cs="Arial"/>
          <w:sz w:val="22"/>
          <w:szCs w:val="22"/>
        </w:rPr>
      </w:pPr>
    </w:p>
    <w:p w14:paraId="0C5F0092" w14:textId="37BA90AE" w:rsidR="00534C7D" w:rsidRPr="004A22CC" w:rsidRDefault="0099280F" w:rsidP="00534C7D">
      <w:pPr>
        <w:pStyle w:val="xmsonormal"/>
        <w:shd w:val="clear" w:color="auto" w:fill="FFFFFF"/>
        <w:spacing w:before="0" w:beforeAutospacing="0" w:after="0" w:afterAutospacing="0"/>
        <w:ind w:left="1440"/>
        <w:rPr>
          <w:rFonts w:ascii="Arial" w:hAnsi="Arial" w:cs="Arial"/>
          <w:color w:val="201F1E"/>
          <w:sz w:val="22"/>
          <w:szCs w:val="22"/>
        </w:rPr>
      </w:pPr>
      <w:r w:rsidRPr="004A22CC">
        <w:rPr>
          <w:rFonts w:ascii="Arial" w:hAnsi="Arial" w:cs="Arial"/>
          <w:color w:val="201F1E"/>
          <w:sz w:val="22"/>
          <w:szCs w:val="22"/>
        </w:rPr>
        <w:t xml:space="preserve">At </w:t>
      </w:r>
      <w:r w:rsidR="00534C7D" w:rsidRPr="004A22CC">
        <w:rPr>
          <w:rFonts w:ascii="Arial" w:hAnsi="Arial" w:cs="Arial"/>
          <w:color w:val="201F1E"/>
          <w:sz w:val="22"/>
          <w:szCs w:val="22"/>
        </w:rPr>
        <w:t>the request of the applicant</w:t>
      </w:r>
      <w:r w:rsidR="00E14A52" w:rsidRPr="004A22CC">
        <w:rPr>
          <w:rFonts w:ascii="Arial" w:hAnsi="Arial" w:cs="Arial"/>
          <w:color w:val="201F1E"/>
          <w:sz w:val="22"/>
          <w:szCs w:val="22"/>
        </w:rPr>
        <w:t>/owner</w:t>
      </w:r>
      <w:r w:rsidR="00534C7D" w:rsidRPr="004A22CC">
        <w:rPr>
          <w:rFonts w:ascii="Arial" w:hAnsi="Arial" w:cs="Arial"/>
          <w:color w:val="201F1E"/>
          <w:sz w:val="22"/>
          <w:szCs w:val="22"/>
        </w:rPr>
        <w:t xml:space="preserve">, </w:t>
      </w:r>
      <w:r w:rsidR="00E14A52" w:rsidRPr="004A22CC">
        <w:rPr>
          <w:rFonts w:ascii="Arial" w:hAnsi="Arial" w:cs="Arial"/>
          <w:color w:val="201F1E"/>
          <w:sz w:val="22"/>
          <w:szCs w:val="22"/>
        </w:rPr>
        <w:t xml:space="preserve">Thoger Lund, </w:t>
      </w:r>
      <w:r w:rsidR="00534C7D" w:rsidRPr="004A22CC">
        <w:rPr>
          <w:rFonts w:ascii="Arial" w:hAnsi="Arial" w:cs="Arial"/>
          <w:color w:val="201F1E"/>
          <w:sz w:val="22"/>
          <w:szCs w:val="22"/>
        </w:rPr>
        <w:t xml:space="preserve">case was withdrawn from </w:t>
      </w:r>
      <w:r w:rsidR="00E14A52" w:rsidRPr="004A22CC">
        <w:rPr>
          <w:rFonts w:ascii="Arial" w:hAnsi="Arial" w:cs="Arial"/>
          <w:color w:val="201F1E"/>
          <w:sz w:val="22"/>
          <w:szCs w:val="22"/>
        </w:rPr>
        <w:t xml:space="preserve">being reviewed at the meeting. </w:t>
      </w:r>
    </w:p>
    <w:p w14:paraId="33A59E1B" w14:textId="77777777" w:rsidR="00534C7D" w:rsidRPr="004A22CC" w:rsidRDefault="00534C7D" w:rsidP="00534C7D">
      <w:pPr>
        <w:pStyle w:val="xmsonormal"/>
        <w:shd w:val="clear" w:color="auto" w:fill="FFFFFF"/>
        <w:spacing w:before="0" w:beforeAutospacing="0" w:after="0" w:afterAutospacing="0"/>
        <w:ind w:left="360"/>
        <w:rPr>
          <w:rFonts w:ascii="Arial" w:hAnsi="Arial" w:cs="Arial"/>
          <w:color w:val="201F1E"/>
          <w:sz w:val="22"/>
          <w:szCs w:val="22"/>
        </w:rPr>
      </w:pPr>
      <w:r w:rsidRPr="004A22CC">
        <w:rPr>
          <w:rFonts w:ascii="Arial" w:hAnsi="Arial" w:cs="Arial"/>
          <w:color w:val="201F1E"/>
          <w:sz w:val="22"/>
          <w:szCs w:val="22"/>
        </w:rPr>
        <w:t>.</w:t>
      </w:r>
      <w:r w:rsidRPr="004A22CC">
        <w:rPr>
          <w:rFonts w:ascii="Arial" w:hAnsi="Arial" w:cs="Arial"/>
          <w:color w:val="201F1E"/>
          <w:sz w:val="22"/>
          <w:szCs w:val="22"/>
        </w:rPr>
        <w:tab/>
      </w:r>
      <w:r w:rsidRPr="004A22CC">
        <w:rPr>
          <w:rFonts w:ascii="Arial" w:hAnsi="Arial" w:cs="Arial"/>
          <w:color w:val="201F1E"/>
          <w:sz w:val="22"/>
          <w:szCs w:val="22"/>
        </w:rPr>
        <w:tab/>
      </w:r>
    </w:p>
    <w:p w14:paraId="73AF4D12" w14:textId="77777777" w:rsidR="00534C7D" w:rsidRPr="004A22CC" w:rsidRDefault="00534C7D" w:rsidP="00534C7D">
      <w:pPr>
        <w:pStyle w:val="xmsonormal"/>
        <w:shd w:val="clear" w:color="auto" w:fill="FFFFFF"/>
        <w:spacing w:before="0" w:beforeAutospacing="0" w:after="0" w:afterAutospacing="0"/>
        <w:ind w:left="1080" w:firstLine="360"/>
        <w:rPr>
          <w:rFonts w:ascii="Arial" w:hAnsi="Arial" w:cs="Arial"/>
          <w:color w:val="201F1E"/>
          <w:sz w:val="22"/>
          <w:szCs w:val="22"/>
        </w:rPr>
      </w:pPr>
      <w:r w:rsidRPr="004A22CC">
        <w:rPr>
          <w:rFonts w:ascii="Arial" w:hAnsi="Arial" w:cs="Arial"/>
          <w:color w:val="201F1E"/>
          <w:sz w:val="22"/>
          <w:szCs w:val="22"/>
        </w:rPr>
        <w:t>No action was taken.</w:t>
      </w:r>
    </w:p>
    <w:p w14:paraId="7E07CD61" w14:textId="77777777" w:rsidR="00534C7D" w:rsidRPr="004A22CC" w:rsidRDefault="00534C7D" w:rsidP="009A677D">
      <w:pPr>
        <w:pStyle w:val="xmsonormal"/>
        <w:shd w:val="clear" w:color="auto" w:fill="FFFFFF"/>
        <w:spacing w:before="0" w:beforeAutospacing="0" w:after="0" w:afterAutospacing="0"/>
        <w:ind w:left="1440"/>
        <w:rPr>
          <w:rFonts w:ascii="Arial" w:hAnsi="Arial" w:cs="Arial"/>
          <w:color w:val="201F1E"/>
          <w:sz w:val="22"/>
          <w:szCs w:val="22"/>
        </w:rPr>
      </w:pPr>
    </w:p>
    <w:p w14:paraId="2CBF00CA" w14:textId="04B1FE0E" w:rsidR="00640A39" w:rsidRPr="004A22CC" w:rsidRDefault="00A526E8" w:rsidP="00640A39">
      <w:pPr>
        <w:autoSpaceDE w:val="0"/>
        <w:autoSpaceDN w:val="0"/>
        <w:adjustRightInd w:val="0"/>
        <w:ind w:firstLine="720"/>
        <w:rPr>
          <w:rFonts w:cs="Arial"/>
          <w:sz w:val="22"/>
          <w:szCs w:val="22"/>
        </w:rPr>
      </w:pPr>
      <w:r w:rsidRPr="004A22CC">
        <w:rPr>
          <w:rFonts w:cs="Arial"/>
          <w:color w:val="201F1E"/>
          <w:sz w:val="22"/>
          <w:szCs w:val="22"/>
          <w:bdr w:val="none" w:sz="0" w:space="0" w:color="auto" w:frame="1"/>
        </w:rPr>
        <w:t> </w:t>
      </w:r>
      <w:r w:rsidR="003031A5" w:rsidRPr="004A22CC">
        <w:rPr>
          <w:rFonts w:cs="Arial"/>
          <w:b/>
          <w:bCs/>
          <w:color w:val="201F1E"/>
          <w:sz w:val="22"/>
          <w:szCs w:val="22"/>
          <w:bdr w:val="none" w:sz="0" w:space="0" w:color="auto" w:frame="1"/>
        </w:rPr>
        <w:t>3</w:t>
      </w:r>
      <w:r w:rsidRPr="004A22CC">
        <w:rPr>
          <w:rFonts w:cs="Arial"/>
          <w:b/>
          <w:bCs/>
          <w:color w:val="201F1E"/>
          <w:sz w:val="22"/>
          <w:szCs w:val="22"/>
        </w:rPr>
        <w:t xml:space="preserve">b. </w:t>
      </w:r>
      <w:r w:rsidR="009A0117" w:rsidRPr="004A22CC">
        <w:rPr>
          <w:rFonts w:cs="Arial"/>
          <w:b/>
          <w:bCs/>
          <w:color w:val="201F1E"/>
          <w:sz w:val="22"/>
          <w:szCs w:val="22"/>
        </w:rPr>
        <w:tab/>
      </w:r>
      <w:r w:rsidR="00640A39" w:rsidRPr="004A22CC">
        <w:rPr>
          <w:rFonts w:cs="Arial"/>
          <w:b/>
          <w:bCs/>
          <w:sz w:val="22"/>
          <w:szCs w:val="22"/>
        </w:rPr>
        <w:t>HPZ- 21-041, 727 N</w:t>
      </w:r>
      <w:r w:rsidR="00B049BD">
        <w:rPr>
          <w:rFonts w:cs="Arial"/>
          <w:b/>
          <w:bCs/>
          <w:sz w:val="22"/>
          <w:szCs w:val="22"/>
        </w:rPr>
        <w:t>.</w:t>
      </w:r>
      <w:r w:rsidR="00640A39" w:rsidRPr="004A22CC">
        <w:rPr>
          <w:rFonts w:cs="Arial"/>
          <w:b/>
          <w:bCs/>
          <w:sz w:val="22"/>
          <w:szCs w:val="22"/>
        </w:rPr>
        <w:t xml:space="preserve"> 7th Ave./730 N</w:t>
      </w:r>
      <w:r w:rsidR="00B049BD">
        <w:rPr>
          <w:rFonts w:cs="Arial"/>
          <w:b/>
          <w:bCs/>
          <w:sz w:val="22"/>
          <w:szCs w:val="22"/>
        </w:rPr>
        <w:t>.</w:t>
      </w:r>
      <w:r w:rsidR="00640A39" w:rsidRPr="004A22CC">
        <w:rPr>
          <w:rFonts w:cs="Arial"/>
          <w:b/>
          <w:bCs/>
          <w:sz w:val="22"/>
          <w:szCs w:val="22"/>
        </w:rPr>
        <w:t xml:space="preserve"> Echols (T21CM03786)</w:t>
      </w:r>
      <w:r w:rsidR="00640A39" w:rsidRPr="004A22CC">
        <w:rPr>
          <w:rFonts w:cs="Arial"/>
          <w:sz w:val="22"/>
          <w:szCs w:val="22"/>
        </w:rPr>
        <w:t xml:space="preserve"> </w:t>
      </w:r>
    </w:p>
    <w:p w14:paraId="1F0A16BB" w14:textId="6116D59B" w:rsidR="00534C7D" w:rsidRPr="004A22CC" w:rsidRDefault="00534C7D" w:rsidP="00640A39">
      <w:pPr>
        <w:autoSpaceDE w:val="0"/>
        <w:autoSpaceDN w:val="0"/>
        <w:adjustRightInd w:val="0"/>
        <w:ind w:left="1440"/>
        <w:rPr>
          <w:rFonts w:cs="Arial"/>
          <w:sz w:val="22"/>
          <w:szCs w:val="22"/>
        </w:rPr>
      </w:pPr>
      <w:r w:rsidRPr="004A22CC">
        <w:rPr>
          <w:rFonts w:cs="Arial"/>
          <w:b/>
          <w:bCs/>
          <w:sz w:val="22"/>
          <w:szCs w:val="22"/>
        </w:rPr>
        <w:t>West University Historic Preservation Zone</w:t>
      </w:r>
    </w:p>
    <w:p w14:paraId="368E15DB" w14:textId="7453090C" w:rsidR="00640A39" w:rsidRPr="004A22CC" w:rsidRDefault="00640A39" w:rsidP="00640A39">
      <w:pPr>
        <w:autoSpaceDE w:val="0"/>
        <w:autoSpaceDN w:val="0"/>
        <w:adjustRightInd w:val="0"/>
        <w:ind w:left="1440"/>
        <w:rPr>
          <w:rFonts w:cs="Arial"/>
          <w:sz w:val="22"/>
          <w:szCs w:val="22"/>
        </w:rPr>
      </w:pPr>
      <w:r w:rsidRPr="004A22CC">
        <w:rPr>
          <w:rFonts w:cs="Arial"/>
          <w:sz w:val="22"/>
          <w:szCs w:val="22"/>
        </w:rPr>
        <w:t>Construction of a second rear yard detached dwelling, new carport</w:t>
      </w:r>
      <w:r w:rsidR="0099280F" w:rsidRPr="004A22CC">
        <w:rPr>
          <w:rFonts w:cs="Arial"/>
          <w:sz w:val="22"/>
          <w:szCs w:val="22"/>
        </w:rPr>
        <w:t>,</w:t>
      </w:r>
      <w:r w:rsidRPr="004A22CC">
        <w:rPr>
          <w:rFonts w:cs="Arial"/>
          <w:sz w:val="22"/>
          <w:szCs w:val="22"/>
        </w:rPr>
        <w:t xml:space="preserve"> and ramada. </w:t>
      </w:r>
    </w:p>
    <w:p w14:paraId="0234DCA4" w14:textId="029E32F4" w:rsidR="00253686" w:rsidRPr="004A22CC" w:rsidRDefault="00253686" w:rsidP="00534C7D">
      <w:pPr>
        <w:autoSpaceDE w:val="0"/>
        <w:autoSpaceDN w:val="0"/>
        <w:adjustRightInd w:val="0"/>
        <w:rPr>
          <w:rFonts w:cs="Arial"/>
          <w:b/>
          <w:bCs/>
          <w:sz w:val="22"/>
          <w:szCs w:val="22"/>
        </w:rPr>
      </w:pPr>
      <w:r w:rsidRPr="004A22CC">
        <w:rPr>
          <w:rFonts w:cs="Arial"/>
          <w:b/>
          <w:bCs/>
          <w:sz w:val="22"/>
          <w:szCs w:val="22"/>
        </w:rPr>
        <w:tab/>
      </w:r>
      <w:r w:rsidR="00534C7D" w:rsidRPr="004A22CC">
        <w:rPr>
          <w:rFonts w:cs="Arial"/>
          <w:b/>
          <w:bCs/>
          <w:sz w:val="22"/>
          <w:szCs w:val="22"/>
        </w:rPr>
        <w:tab/>
      </w:r>
      <w:r w:rsidRPr="004A22CC">
        <w:rPr>
          <w:rFonts w:cs="Arial"/>
          <w:sz w:val="22"/>
          <w:szCs w:val="22"/>
        </w:rPr>
        <w:t xml:space="preserve">Contributing Resource/ </w:t>
      </w:r>
      <w:r w:rsidR="003600E1">
        <w:rPr>
          <w:rFonts w:cs="Arial"/>
          <w:sz w:val="22"/>
          <w:szCs w:val="22"/>
        </w:rPr>
        <w:t>New Construction</w:t>
      </w:r>
      <w:r w:rsidRPr="004A22CC">
        <w:rPr>
          <w:rFonts w:cs="Arial"/>
          <w:sz w:val="22"/>
          <w:szCs w:val="22"/>
        </w:rPr>
        <w:t xml:space="preserve"> Standards</w:t>
      </w:r>
      <w:r w:rsidRPr="004A22CC">
        <w:rPr>
          <w:rFonts w:cs="Arial"/>
          <w:b/>
          <w:bCs/>
          <w:sz w:val="22"/>
          <w:szCs w:val="22"/>
        </w:rPr>
        <w:t xml:space="preserve"> </w:t>
      </w:r>
    </w:p>
    <w:p w14:paraId="64D43FFC" w14:textId="77777777" w:rsidR="00253686" w:rsidRPr="004A22CC" w:rsidRDefault="00253686" w:rsidP="00253686">
      <w:pPr>
        <w:autoSpaceDE w:val="0"/>
        <w:autoSpaceDN w:val="0"/>
        <w:adjustRightInd w:val="0"/>
        <w:ind w:firstLine="720"/>
        <w:rPr>
          <w:rFonts w:cs="Arial"/>
          <w:b/>
          <w:bCs/>
          <w:sz w:val="22"/>
          <w:szCs w:val="22"/>
        </w:rPr>
      </w:pPr>
    </w:p>
    <w:p w14:paraId="1502AB42" w14:textId="2270BB1A" w:rsidR="00610298" w:rsidRPr="004A22CC" w:rsidRDefault="00610298" w:rsidP="003031A5">
      <w:pPr>
        <w:shd w:val="clear" w:color="auto" w:fill="FFFFFF"/>
        <w:ind w:firstLine="720"/>
        <w:rPr>
          <w:rFonts w:cs="Arial"/>
          <w:sz w:val="22"/>
          <w:szCs w:val="22"/>
        </w:rPr>
      </w:pPr>
    </w:p>
    <w:p w14:paraId="21C12D1F" w14:textId="24EC1A4C" w:rsidR="00534C7D" w:rsidRPr="004A22CC" w:rsidRDefault="00534C7D" w:rsidP="00534C7D">
      <w:pPr>
        <w:pStyle w:val="xmsonormal"/>
        <w:shd w:val="clear" w:color="auto" w:fill="FFFFFF"/>
        <w:spacing w:before="0" w:beforeAutospacing="0" w:after="0" w:afterAutospacing="0"/>
        <w:ind w:left="1440"/>
        <w:rPr>
          <w:rFonts w:ascii="Arial" w:hAnsi="Arial" w:cs="Arial"/>
          <w:color w:val="201F1E"/>
          <w:sz w:val="22"/>
          <w:szCs w:val="22"/>
        </w:rPr>
      </w:pPr>
      <w:r w:rsidRPr="004A22CC">
        <w:rPr>
          <w:rFonts w:ascii="Arial" w:hAnsi="Arial" w:cs="Arial"/>
          <w:color w:val="201F1E"/>
          <w:sz w:val="22"/>
          <w:szCs w:val="22"/>
        </w:rPr>
        <w:t xml:space="preserve">Staff Brown introduced the project and noted for the record that the </w:t>
      </w:r>
      <w:r w:rsidR="00E14A52" w:rsidRPr="004A22CC">
        <w:rPr>
          <w:rFonts w:ascii="Arial" w:hAnsi="Arial" w:cs="Arial"/>
          <w:color w:val="201F1E"/>
          <w:sz w:val="22"/>
          <w:szCs w:val="22"/>
        </w:rPr>
        <w:t>WH</w:t>
      </w:r>
      <w:r w:rsidRPr="004A22CC">
        <w:rPr>
          <w:rFonts w:ascii="Arial" w:hAnsi="Arial" w:cs="Arial"/>
          <w:color w:val="201F1E"/>
          <w:sz w:val="22"/>
          <w:szCs w:val="22"/>
        </w:rPr>
        <w:t>HZAB reviewed on 7/</w:t>
      </w:r>
      <w:r w:rsidR="00E14A52" w:rsidRPr="004A22CC">
        <w:rPr>
          <w:rFonts w:ascii="Arial" w:hAnsi="Arial" w:cs="Arial"/>
          <w:color w:val="201F1E"/>
          <w:sz w:val="22"/>
          <w:szCs w:val="22"/>
        </w:rPr>
        <w:t>20</w:t>
      </w:r>
      <w:r w:rsidRPr="004A22CC">
        <w:rPr>
          <w:rFonts w:ascii="Arial" w:hAnsi="Arial" w:cs="Arial"/>
          <w:color w:val="201F1E"/>
          <w:sz w:val="22"/>
          <w:szCs w:val="22"/>
        </w:rPr>
        <w:t xml:space="preserve">/21 and recommended approval as presented. </w:t>
      </w:r>
    </w:p>
    <w:p w14:paraId="0AECBEB4" w14:textId="77777777" w:rsidR="00534C7D" w:rsidRPr="004A22CC" w:rsidRDefault="00534C7D" w:rsidP="00534C7D">
      <w:pPr>
        <w:shd w:val="clear" w:color="auto" w:fill="FFFFFF"/>
        <w:ind w:left="360"/>
        <w:rPr>
          <w:rFonts w:cs="Arial"/>
          <w:color w:val="201F1E"/>
          <w:sz w:val="22"/>
          <w:szCs w:val="22"/>
        </w:rPr>
      </w:pPr>
      <w:r w:rsidRPr="004A22CC">
        <w:rPr>
          <w:rFonts w:cs="Arial"/>
          <w:color w:val="201F1E"/>
          <w:sz w:val="22"/>
          <w:szCs w:val="22"/>
        </w:rPr>
        <w:t> </w:t>
      </w:r>
    </w:p>
    <w:p w14:paraId="375CBAF6" w14:textId="476AFC47" w:rsidR="00534C7D" w:rsidRPr="004A22CC" w:rsidRDefault="00E14A52" w:rsidP="00534C7D">
      <w:pPr>
        <w:shd w:val="clear" w:color="auto" w:fill="FFFFFF"/>
        <w:ind w:left="1440"/>
        <w:rPr>
          <w:rFonts w:cs="Arial"/>
          <w:color w:val="201F1E"/>
          <w:sz w:val="22"/>
          <w:szCs w:val="22"/>
        </w:rPr>
      </w:pPr>
      <w:r w:rsidRPr="004A22CC">
        <w:rPr>
          <w:rFonts w:cs="Arial"/>
          <w:color w:val="201F1E"/>
          <w:sz w:val="22"/>
          <w:szCs w:val="22"/>
        </w:rPr>
        <w:t xml:space="preserve">Bill Mackey, project </w:t>
      </w:r>
      <w:r w:rsidR="004A22CC" w:rsidRPr="004A22CC">
        <w:rPr>
          <w:rFonts w:cs="Arial"/>
          <w:color w:val="201F1E"/>
          <w:sz w:val="22"/>
          <w:szCs w:val="22"/>
        </w:rPr>
        <w:t>architect</w:t>
      </w:r>
      <w:r w:rsidR="00B049BD">
        <w:rPr>
          <w:rFonts w:cs="Arial"/>
          <w:color w:val="201F1E"/>
          <w:sz w:val="22"/>
          <w:szCs w:val="22"/>
        </w:rPr>
        <w:t>,</w:t>
      </w:r>
      <w:r w:rsidR="00534C7D" w:rsidRPr="004A22CC">
        <w:rPr>
          <w:rFonts w:cs="Arial"/>
          <w:color w:val="201F1E"/>
          <w:sz w:val="22"/>
          <w:szCs w:val="22"/>
        </w:rPr>
        <w:t xml:space="preserve"> </w:t>
      </w:r>
      <w:r w:rsidR="004A22CC" w:rsidRPr="004A22CC">
        <w:rPr>
          <w:rFonts w:cs="Arial"/>
          <w:color w:val="201F1E"/>
          <w:sz w:val="22"/>
          <w:szCs w:val="22"/>
        </w:rPr>
        <w:t>presented</w:t>
      </w:r>
      <w:r w:rsidR="00534C7D" w:rsidRPr="004A22CC">
        <w:rPr>
          <w:rFonts w:cs="Arial"/>
          <w:color w:val="201F1E"/>
          <w:sz w:val="22"/>
          <w:szCs w:val="22"/>
        </w:rPr>
        <w:t xml:space="preserve"> the project.</w:t>
      </w:r>
    </w:p>
    <w:p w14:paraId="7B7D325A" w14:textId="77777777" w:rsidR="00534C7D" w:rsidRPr="004A22CC" w:rsidRDefault="00534C7D" w:rsidP="00534C7D">
      <w:pPr>
        <w:shd w:val="clear" w:color="auto" w:fill="FFFFFF"/>
        <w:ind w:left="360"/>
        <w:rPr>
          <w:rFonts w:cs="Arial"/>
          <w:color w:val="201F1E"/>
          <w:sz w:val="22"/>
          <w:szCs w:val="22"/>
        </w:rPr>
      </w:pPr>
    </w:p>
    <w:p w14:paraId="0D018F60" w14:textId="77777777" w:rsidR="00534C7D" w:rsidRPr="004A22CC" w:rsidRDefault="00534C7D" w:rsidP="00534C7D">
      <w:pPr>
        <w:shd w:val="clear" w:color="auto" w:fill="FFFFFF"/>
        <w:ind w:left="1080" w:firstLine="360"/>
        <w:rPr>
          <w:rFonts w:cs="Arial"/>
          <w:color w:val="201F1E"/>
          <w:sz w:val="22"/>
          <w:szCs w:val="22"/>
        </w:rPr>
      </w:pPr>
      <w:r w:rsidRPr="004A22CC">
        <w:rPr>
          <w:rFonts w:cs="Arial"/>
          <w:color w:val="201F1E"/>
          <w:sz w:val="22"/>
          <w:szCs w:val="22"/>
        </w:rPr>
        <w:t>Discussion was held. Action was taken.</w:t>
      </w:r>
    </w:p>
    <w:p w14:paraId="0FE5FFEA" w14:textId="77777777" w:rsidR="00534C7D" w:rsidRPr="004A22CC" w:rsidRDefault="00534C7D" w:rsidP="00534C7D">
      <w:pPr>
        <w:shd w:val="clear" w:color="auto" w:fill="FFFFFF"/>
        <w:ind w:left="1080"/>
        <w:rPr>
          <w:rFonts w:cs="Arial"/>
          <w:color w:val="201F1E"/>
          <w:sz w:val="22"/>
          <w:szCs w:val="22"/>
        </w:rPr>
      </w:pPr>
      <w:r w:rsidRPr="004A22CC">
        <w:rPr>
          <w:rFonts w:cs="Arial"/>
          <w:color w:val="201F1E"/>
          <w:sz w:val="22"/>
          <w:szCs w:val="22"/>
        </w:rPr>
        <w:t> </w:t>
      </w:r>
    </w:p>
    <w:p w14:paraId="4CE83BCA" w14:textId="77777777" w:rsidR="009B28AB" w:rsidRPr="004A22CC" w:rsidRDefault="009B28AB" w:rsidP="004A22CC">
      <w:pPr>
        <w:shd w:val="clear" w:color="auto" w:fill="FFFFFF"/>
        <w:ind w:left="1440"/>
        <w:rPr>
          <w:rFonts w:cs="Arial"/>
          <w:color w:val="201F1E"/>
          <w:sz w:val="22"/>
          <w:szCs w:val="22"/>
        </w:rPr>
      </w:pPr>
      <w:r w:rsidRPr="004A22CC">
        <w:rPr>
          <w:rFonts w:cs="Arial"/>
          <w:b/>
          <w:bCs/>
          <w:color w:val="201F1E"/>
          <w:sz w:val="22"/>
          <w:szCs w:val="22"/>
        </w:rPr>
        <w:t>Motion:</w:t>
      </w:r>
      <w:r w:rsidRPr="004A22CC">
        <w:rPr>
          <w:rFonts w:cs="Arial"/>
          <w:color w:val="201F1E"/>
          <w:sz w:val="22"/>
          <w:szCs w:val="22"/>
        </w:rPr>
        <w:t> Commissioner Griffith moved to recommend approval with the following conditions:</w:t>
      </w:r>
    </w:p>
    <w:p w14:paraId="044A99EA" w14:textId="29CA8F85" w:rsidR="009B28AB" w:rsidRPr="004A22CC" w:rsidRDefault="009B28AB" w:rsidP="009B28AB">
      <w:pPr>
        <w:shd w:val="clear" w:color="auto" w:fill="FFFFFF"/>
        <w:ind w:left="1800" w:hanging="360"/>
        <w:rPr>
          <w:rFonts w:cs="Arial"/>
          <w:color w:val="201F1E"/>
          <w:sz w:val="22"/>
          <w:szCs w:val="22"/>
        </w:rPr>
      </w:pPr>
      <w:r w:rsidRPr="004A22CC">
        <w:rPr>
          <w:rFonts w:cs="Arial"/>
          <w:color w:val="201F1E"/>
          <w:sz w:val="22"/>
          <w:szCs w:val="22"/>
          <w:bdr w:val="none" w:sz="0" w:space="0" w:color="auto" w:frame="1"/>
        </w:rPr>
        <w:t>1.     </w:t>
      </w:r>
      <w:r w:rsidRPr="004A22CC">
        <w:rPr>
          <w:rFonts w:cs="Arial"/>
          <w:color w:val="201F1E"/>
          <w:sz w:val="22"/>
          <w:szCs w:val="22"/>
        </w:rPr>
        <w:t>Corrections presented at the meeting for the project information will be added [on the first page of “project information,” second paragraph, last two lines: “740 N. Echols” should read “730 N. Echols,” and third paragraph, “Ondura Roof Deck” should read “Core 10 Corrugated” rusted steel roof deck</w:t>
      </w:r>
      <w:r w:rsidR="004A22CC" w:rsidRPr="004A22CC">
        <w:rPr>
          <w:rFonts w:cs="Arial"/>
          <w:color w:val="201F1E"/>
          <w:sz w:val="22"/>
          <w:szCs w:val="22"/>
        </w:rPr>
        <w:t>].</w:t>
      </w:r>
    </w:p>
    <w:p w14:paraId="3CFF5E34" w14:textId="58D0980A" w:rsidR="009B28AB" w:rsidRPr="004A22CC" w:rsidRDefault="009B28AB" w:rsidP="009B28AB">
      <w:pPr>
        <w:shd w:val="clear" w:color="auto" w:fill="FFFFFF"/>
        <w:ind w:left="1800" w:hanging="360"/>
        <w:rPr>
          <w:rFonts w:cs="Arial"/>
          <w:color w:val="201F1E"/>
          <w:sz w:val="22"/>
          <w:szCs w:val="22"/>
        </w:rPr>
      </w:pPr>
      <w:r w:rsidRPr="004A22CC">
        <w:rPr>
          <w:rFonts w:cs="Arial"/>
          <w:color w:val="201F1E"/>
          <w:sz w:val="22"/>
          <w:szCs w:val="22"/>
          <w:bdr w:val="none" w:sz="0" w:space="0" w:color="auto" w:frame="1"/>
        </w:rPr>
        <w:t>2.     </w:t>
      </w:r>
      <w:r w:rsidRPr="004A22CC">
        <w:rPr>
          <w:rFonts w:cs="Arial"/>
          <w:color w:val="201F1E"/>
          <w:sz w:val="22"/>
          <w:szCs w:val="22"/>
        </w:rPr>
        <w:t>That the location of the mechanical under the ramada will also be added to   the description and drawing; and</w:t>
      </w:r>
    </w:p>
    <w:p w14:paraId="2BCDD393" w14:textId="13BD7BEF" w:rsidR="009B28AB" w:rsidRPr="004A22CC" w:rsidRDefault="009B28AB" w:rsidP="009B28AB">
      <w:pPr>
        <w:shd w:val="clear" w:color="auto" w:fill="FFFFFF"/>
        <w:ind w:left="1800" w:hanging="360"/>
        <w:rPr>
          <w:rFonts w:cs="Arial"/>
          <w:color w:val="201F1E"/>
          <w:sz w:val="22"/>
          <w:szCs w:val="22"/>
        </w:rPr>
      </w:pPr>
      <w:r w:rsidRPr="004A22CC">
        <w:rPr>
          <w:rFonts w:cs="Arial"/>
          <w:color w:val="201F1E"/>
          <w:sz w:val="22"/>
          <w:szCs w:val="22"/>
          <w:bdr w:val="none" w:sz="0" w:space="0" w:color="auto" w:frame="1"/>
        </w:rPr>
        <w:t>3.      </w:t>
      </w:r>
      <w:r w:rsidRPr="004A22CC">
        <w:rPr>
          <w:rFonts w:cs="Arial"/>
          <w:color w:val="201F1E"/>
          <w:sz w:val="22"/>
          <w:szCs w:val="22"/>
        </w:rPr>
        <w:t>The [location] of the electrical overhead at the corner of the ramada on the south side will also be added.</w:t>
      </w:r>
    </w:p>
    <w:p w14:paraId="123A6A59" w14:textId="77777777" w:rsidR="009B28AB" w:rsidRPr="004A22CC" w:rsidRDefault="009B28AB" w:rsidP="009B28AB">
      <w:pPr>
        <w:shd w:val="clear" w:color="auto" w:fill="FFFFFF"/>
        <w:ind w:left="1080" w:hanging="360"/>
        <w:rPr>
          <w:rFonts w:cs="Arial"/>
          <w:color w:val="201F1E"/>
          <w:sz w:val="22"/>
          <w:szCs w:val="22"/>
        </w:rPr>
      </w:pPr>
      <w:r w:rsidRPr="004A22CC">
        <w:rPr>
          <w:rFonts w:cs="Arial"/>
          <w:color w:val="201F1E"/>
          <w:sz w:val="22"/>
          <w:szCs w:val="22"/>
        </w:rPr>
        <w:t> </w:t>
      </w:r>
    </w:p>
    <w:p w14:paraId="660E97CB" w14:textId="77777777" w:rsidR="009B28AB" w:rsidRPr="004A22CC" w:rsidRDefault="009B28AB" w:rsidP="004A22CC">
      <w:pPr>
        <w:shd w:val="clear" w:color="auto" w:fill="FFFFFF"/>
        <w:ind w:left="720" w:firstLine="720"/>
        <w:rPr>
          <w:rFonts w:cs="Arial"/>
          <w:color w:val="201F1E"/>
          <w:sz w:val="22"/>
          <w:szCs w:val="22"/>
        </w:rPr>
      </w:pPr>
      <w:r w:rsidRPr="004A22CC">
        <w:rPr>
          <w:rFonts w:cs="Arial"/>
          <w:color w:val="201F1E"/>
          <w:sz w:val="22"/>
          <w:szCs w:val="22"/>
        </w:rPr>
        <w:t>Commissioner Ireland seconded the motion.</w:t>
      </w:r>
    </w:p>
    <w:p w14:paraId="58E2412D" w14:textId="77777777" w:rsidR="009B28AB" w:rsidRPr="004A22CC" w:rsidRDefault="009B28AB" w:rsidP="009B28AB">
      <w:pPr>
        <w:shd w:val="clear" w:color="auto" w:fill="FFFFFF"/>
        <w:spacing w:beforeAutospacing="1"/>
        <w:ind w:left="720"/>
        <w:rPr>
          <w:rFonts w:cs="Arial"/>
          <w:color w:val="201F1E"/>
          <w:sz w:val="22"/>
          <w:szCs w:val="22"/>
        </w:rPr>
      </w:pPr>
      <w:r w:rsidRPr="004A22CC">
        <w:rPr>
          <w:rFonts w:cs="Arial"/>
          <w:color w:val="201F1E"/>
          <w:sz w:val="22"/>
          <w:szCs w:val="22"/>
          <w:bdr w:val="none" w:sz="0" w:space="0" w:color="auto" w:frame="1"/>
          <w:shd w:val="clear" w:color="auto" w:fill="FFFFFF"/>
        </w:rPr>
        <w:t> </w:t>
      </w:r>
    </w:p>
    <w:p w14:paraId="7AEB53E7" w14:textId="613D945E" w:rsidR="009B28AB" w:rsidRPr="004A22CC" w:rsidRDefault="009B28AB" w:rsidP="004A22CC">
      <w:pPr>
        <w:shd w:val="clear" w:color="auto" w:fill="FFFFFF"/>
        <w:spacing w:afterAutospacing="1"/>
        <w:ind w:left="1440"/>
        <w:rPr>
          <w:rFonts w:cs="Arial"/>
          <w:color w:val="201F1E"/>
          <w:sz w:val="22"/>
          <w:szCs w:val="22"/>
        </w:rPr>
      </w:pPr>
      <w:r w:rsidRPr="004A22CC">
        <w:rPr>
          <w:rFonts w:cs="Arial"/>
          <w:color w:val="201F1E"/>
          <w:sz w:val="22"/>
          <w:szCs w:val="22"/>
          <w:bdr w:val="none" w:sz="0" w:space="0" w:color="auto" w:frame="1"/>
        </w:rPr>
        <w:t>The motion </w:t>
      </w:r>
      <w:r w:rsidRPr="004A22CC">
        <w:rPr>
          <w:rFonts w:cs="Arial"/>
          <w:color w:val="000000"/>
          <w:sz w:val="22"/>
          <w:szCs w:val="22"/>
          <w:bdr w:val="none" w:sz="0" w:space="0" w:color="auto" w:frame="1"/>
        </w:rPr>
        <w:t xml:space="preserve">passed </w:t>
      </w:r>
      <w:r w:rsidRPr="004A22CC">
        <w:rPr>
          <w:rFonts w:cs="Arial"/>
          <w:color w:val="201F1E"/>
          <w:sz w:val="22"/>
          <w:szCs w:val="22"/>
        </w:rPr>
        <w:t>unanimously</w:t>
      </w:r>
      <w:r w:rsidRPr="004A22CC">
        <w:rPr>
          <w:rFonts w:cs="Arial"/>
          <w:color w:val="000000"/>
          <w:sz w:val="22"/>
          <w:szCs w:val="22"/>
          <w:bdr w:val="none" w:sz="0" w:space="0" w:color="auto" w:frame="1"/>
        </w:rPr>
        <w:t xml:space="preserve"> by a roll call vote of 5-0. </w:t>
      </w:r>
      <w:r w:rsidRPr="004A22CC">
        <w:rPr>
          <w:rFonts w:cs="Arial"/>
          <w:color w:val="201F1E"/>
          <w:sz w:val="22"/>
          <w:szCs w:val="22"/>
        </w:rPr>
        <w:t>(Commissioner Riojas absent)</w:t>
      </w:r>
    </w:p>
    <w:p w14:paraId="1707C71E" w14:textId="6E5D14F2" w:rsidR="00534C7D" w:rsidRPr="004A22CC" w:rsidRDefault="00B049BD" w:rsidP="00B049BD">
      <w:pPr>
        <w:shd w:val="clear" w:color="auto" w:fill="FFFFFF"/>
        <w:ind w:left="1440"/>
        <w:rPr>
          <w:rFonts w:cs="Arial"/>
          <w:color w:val="201F1E"/>
          <w:sz w:val="22"/>
          <w:szCs w:val="22"/>
        </w:rPr>
      </w:pPr>
      <w:r>
        <w:rPr>
          <w:rFonts w:cs="Arial"/>
          <w:color w:val="201F1E"/>
          <w:sz w:val="22"/>
          <w:szCs w:val="22"/>
        </w:rPr>
        <w:t>[delete some of this space]</w:t>
      </w:r>
      <w:r w:rsidR="00534C7D" w:rsidRPr="004A22CC">
        <w:rPr>
          <w:rFonts w:cs="Arial"/>
          <w:color w:val="201F1E"/>
          <w:sz w:val="22"/>
          <w:szCs w:val="22"/>
        </w:rPr>
        <w:t>  </w:t>
      </w:r>
    </w:p>
    <w:p w14:paraId="3AD66615" w14:textId="75DADE15" w:rsidR="00610298" w:rsidRPr="004A22CC" w:rsidRDefault="00610298" w:rsidP="00610298">
      <w:pPr>
        <w:shd w:val="clear" w:color="auto" w:fill="FFFFFF"/>
        <w:ind w:left="360"/>
        <w:rPr>
          <w:rFonts w:cs="Arial"/>
          <w:color w:val="201F1E"/>
          <w:sz w:val="22"/>
          <w:szCs w:val="22"/>
        </w:rPr>
      </w:pPr>
    </w:p>
    <w:p w14:paraId="4DC91F7B" w14:textId="338BAFF8" w:rsidR="00640A39" w:rsidRPr="004A22CC" w:rsidRDefault="00EB554B" w:rsidP="00EB554B">
      <w:pPr>
        <w:autoSpaceDE w:val="0"/>
        <w:autoSpaceDN w:val="0"/>
        <w:adjustRightInd w:val="0"/>
        <w:rPr>
          <w:rFonts w:cs="Arial"/>
          <w:b/>
          <w:sz w:val="22"/>
          <w:szCs w:val="22"/>
          <w:u w:val="single"/>
        </w:rPr>
      </w:pPr>
      <w:r w:rsidRPr="004A22CC">
        <w:rPr>
          <w:rFonts w:cs="Arial"/>
          <w:b/>
          <w:bCs/>
          <w:sz w:val="22"/>
          <w:szCs w:val="22"/>
        </w:rPr>
        <w:t>4.</w:t>
      </w:r>
      <w:r w:rsidRPr="004A22CC">
        <w:rPr>
          <w:rFonts w:cs="Arial"/>
          <w:sz w:val="22"/>
          <w:szCs w:val="22"/>
        </w:rPr>
        <w:t xml:space="preserve">      </w:t>
      </w:r>
      <w:r w:rsidRPr="004A22CC">
        <w:rPr>
          <w:rFonts w:cs="Arial"/>
          <w:b/>
          <w:bCs/>
          <w:sz w:val="22"/>
          <w:szCs w:val="22"/>
        </w:rPr>
        <w:t>T</w:t>
      </w:r>
      <w:r w:rsidRPr="004A22CC">
        <w:rPr>
          <w:rFonts w:cs="Arial"/>
          <w:b/>
          <w:sz w:val="22"/>
          <w:szCs w:val="22"/>
          <w:u w:val="single"/>
        </w:rPr>
        <w:t>ask Force on Inclusivity Report Recommendations</w:t>
      </w:r>
    </w:p>
    <w:p w14:paraId="37C991E4" w14:textId="77777777" w:rsidR="00640A39" w:rsidRPr="004A22CC" w:rsidRDefault="00640A39" w:rsidP="00640A39">
      <w:pPr>
        <w:autoSpaceDE w:val="0"/>
        <w:autoSpaceDN w:val="0"/>
        <w:adjustRightInd w:val="0"/>
        <w:ind w:left="720"/>
        <w:rPr>
          <w:rFonts w:cs="Arial"/>
          <w:b/>
          <w:sz w:val="22"/>
          <w:szCs w:val="22"/>
          <w:u w:val="single"/>
        </w:rPr>
      </w:pPr>
    </w:p>
    <w:p w14:paraId="4AEEBA5C" w14:textId="77777777" w:rsidR="00640A39" w:rsidRPr="004A22CC" w:rsidRDefault="00640A39" w:rsidP="00640A39">
      <w:pPr>
        <w:autoSpaceDE w:val="0"/>
        <w:autoSpaceDN w:val="0"/>
        <w:adjustRightInd w:val="0"/>
        <w:ind w:left="1440" w:hanging="720"/>
        <w:rPr>
          <w:rFonts w:cs="Arial"/>
          <w:b/>
          <w:sz w:val="22"/>
          <w:szCs w:val="22"/>
          <w:u w:val="single"/>
        </w:rPr>
      </w:pPr>
      <w:r w:rsidRPr="004A22CC">
        <w:rPr>
          <w:rFonts w:cs="Arial"/>
          <w:b/>
          <w:sz w:val="22"/>
          <w:szCs w:val="22"/>
        </w:rPr>
        <w:t xml:space="preserve">4a. </w:t>
      </w:r>
      <w:r w:rsidRPr="004A22CC">
        <w:rPr>
          <w:rFonts w:cs="Arial"/>
          <w:b/>
          <w:sz w:val="22"/>
          <w:szCs w:val="22"/>
        </w:rPr>
        <w:tab/>
        <w:t>Discussion on incorporation of the Task Force on Inclusivity report recommendations.</w:t>
      </w:r>
      <w:r w:rsidRPr="004A22CC">
        <w:rPr>
          <w:rFonts w:cs="Arial"/>
          <w:b/>
          <w:sz w:val="22"/>
          <w:szCs w:val="22"/>
          <w:u w:val="single"/>
        </w:rPr>
        <w:t xml:space="preserve"> </w:t>
      </w:r>
    </w:p>
    <w:p w14:paraId="22D280D3" w14:textId="00A4EC22" w:rsidR="00EB554B" w:rsidRPr="004A22CC" w:rsidRDefault="00EB554B" w:rsidP="00640A39">
      <w:pPr>
        <w:pStyle w:val="ListParagraph"/>
        <w:autoSpaceDE w:val="0"/>
        <w:autoSpaceDN w:val="0"/>
        <w:adjustRightInd w:val="0"/>
        <w:rPr>
          <w:rFonts w:cs="Arial"/>
          <w:b/>
          <w:sz w:val="22"/>
          <w:szCs w:val="22"/>
        </w:rPr>
      </w:pPr>
    </w:p>
    <w:p w14:paraId="64613262" w14:textId="7298EAFA" w:rsidR="009B28AB" w:rsidRPr="004A22CC" w:rsidRDefault="009B28AB" w:rsidP="004A22CC">
      <w:pPr>
        <w:shd w:val="clear" w:color="auto" w:fill="FFFFFF"/>
        <w:ind w:left="1440"/>
        <w:rPr>
          <w:rFonts w:cs="Arial"/>
          <w:color w:val="201F1E"/>
          <w:sz w:val="22"/>
          <w:szCs w:val="22"/>
        </w:rPr>
      </w:pPr>
      <w:r w:rsidRPr="004A22CC">
        <w:rPr>
          <w:rFonts w:cs="Arial"/>
          <w:color w:val="201F1E"/>
          <w:sz w:val="22"/>
          <w:szCs w:val="22"/>
        </w:rPr>
        <w:t>This will be an ongoing discussion. PRS should look at the example Staff Brown provided from San Diego and move forward on creating a naming policy when time permits. Chair Majewski suggested reviewing the LAR from the PRS meeting of 7-8-2021</w:t>
      </w:r>
      <w:r w:rsidR="005D6F20">
        <w:rPr>
          <w:rFonts w:cs="Arial"/>
          <w:color w:val="201F1E"/>
          <w:sz w:val="22"/>
          <w:szCs w:val="22"/>
        </w:rPr>
        <w:t xml:space="preserve"> for initial discussion on this topic</w:t>
      </w:r>
      <w:r w:rsidRPr="004A22CC">
        <w:rPr>
          <w:rFonts w:cs="Arial"/>
          <w:color w:val="201F1E"/>
          <w:sz w:val="22"/>
          <w:szCs w:val="22"/>
        </w:rPr>
        <w:t xml:space="preserve">. </w:t>
      </w:r>
    </w:p>
    <w:p w14:paraId="6DF901D4" w14:textId="77777777" w:rsidR="009B28AB" w:rsidRPr="004A22CC" w:rsidRDefault="009B28AB" w:rsidP="009B28AB">
      <w:pPr>
        <w:shd w:val="clear" w:color="auto" w:fill="FFFFFF"/>
        <w:ind w:left="720"/>
        <w:rPr>
          <w:rFonts w:cs="Arial"/>
          <w:color w:val="201F1E"/>
          <w:sz w:val="22"/>
          <w:szCs w:val="22"/>
        </w:rPr>
      </w:pPr>
    </w:p>
    <w:p w14:paraId="4CE38695" w14:textId="7FD6C964" w:rsidR="009B28AB" w:rsidRPr="004A22CC" w:rsidRDefault="009B28AB" w:rsidP="004A22CC">
      <w:pPr>
        <w:shd w:val="clear" w:color="auto" w:fill="FFFFFF"/>
        <w:ind w:left="720" w:firstLine="720"/>
        <w:rPr>
          <w:rFonts w:cs="Arial"/>
          <w:color w:val="201F1E"/>
          <w:sz w:val="22"/>
          <w:szCs w:val="22"/>
        </w:rPr>
      </w:pPr>
      <w:r w:rsidRPr="004A22CC">
        <w:rPr>
          <w:rFonts w:cs="Arial"/>
          <w:color w:val="201F1E"/>
          <w:sz w:val="22"/>
          <w:szCs w:val="22"/>
        </w:rPr>
        <w:t>No action was taken.</w:t>
      </w:r>
    </w:p>
    <w:p w14:paraId="4FAEDA65" w14:textId="77777777" w:rsidR="009B28AB" w:rsidRPr="004A22CC" w:rsidRDefault="009B28AB" w:rsidP="009B28AB">
      <w:pPr>
        <w:shd w:val="clear" w:color="auto" w:fill="FFFFFF"/>
        <w:ind w:left="360"/>
        <w:rPr>
          <w:rFonts w:cs="Arial"/>
          <w:color w:val="201F1E"/>
          <w:sz w:val="22"/>
          <w:szCs w:val="22"/>
        </w:rPr>
      </w:pPr>
      <w:r w:rsidRPr="004A22CC">
        <w:rPr>
          <w:rFonts w:cs="Arial"/>
          <w:color w:val="201F1E"/>
          <w:sz w:val="22"/>
          <w:szCs w:val="22"/>
        </w:rPr>
        <w:t> </w:t>
      </w:r>
    </w:p>
    <w:p w14:paraId="3E62B35D" w14:textId="7EDC8763" w:rsidR="00EB554B" w:rsidRPr="004A22CC" w:rsidRDefault="00EB554B" w:rsidP="00640A39">
      <w:pPr>
        <w:pStyle w:val="ListParagraph"/>
        <w:autoSpaceDE w:val="0"/>
        <w:autoSpaceDN w:val="0"/>
        <w:adjustRightInd w:val="0"/>
        <w:rPr>
          <w:rFonts w:cs="Arial"/>
          <w:b/>
          <w:sz w:val="22"/>
          <w:szCs w:val="22"/>
        </w:rPr>
      </w:pPr>
    </w:p>
    <w:p w14:paraId="3B7D638C" w14:textId="6F7B6D08" w:rsidR="00EB554B" w:rsidRPr="004A22CC" w:rsidRDefault="00EB554B" w:rsidP="00EB554B">
      <w:pPr>
        <w:jc w:val="both"/>
        <w:rPr>
          <w:rFonts w:cs="Arial"/>
          <w:b/>
          <w:sz w:val="22"/>
          <w:szCs w:val="22"/>
        </w:rPr>
      </w:pPr>
      <w:r w:rsidRPr="004A22CC">
        <w:rPr>
          <w:rFonts w:cs="Arial"/>
          <w:b/>
          <w:sz w:val="22"/>
          <w:szCs w:val="22"/>
        </w:rPr>
        <w:t xml:space="preserve">5.      </w:t>
      </w:r>
      <w:r w:rsidRPr="004A22CC">
        <w:rPr>
          <w:rFonts w:cs="Arial"/>
          <w:b/>
          <w:sz w:val="22"/>
          <w:szCs w:val="22"/>
          <w:u w:val="single"/>
        </w:rPr>
        <w:t>*Discussion on Cumulative Impacts to a Designated</w:t>
      </w:r>
      <w:r w:rsidRPr="004A22CC">
        <w:rPr>
          <w:rFonts w:cs="Arial"/>
          <w:b/>
          <w:sz w:val="22"/>
          <w:szCs w:val="22"/>
        </w:rPr>
        <w:t xml:space="preserve"> </w:t>
      </w:r>
      <w:r w:rsidR="005D6F20">
        <w:rPr>
          <w:rFonts w:cs="Arial"/>
          <w:b/>
          <w:sz w:val="22"/>
          <w:szCs w:val="22"/>
        </w:rPr>
        <w:t>Resource</w:t>
      </w:r>
      <w:r w:rsidRPr="004A22CC">
        <w:rPr>
          <w:rFonts w:cs="Arial"/>
          <w:b/>
          <w:sz w:val="22"/>
          <w:szCs w:val="22"/>
        </w:rPr>
        <w:t xml:space="preserve">  </w:t>
      </w:r>
    </w:p>
    <w:p w14:paraId="6D42CBBC" w14:textId="368EE55B" w:rsidR="00EB554B" w:rsidRPr="004A22CC" w:rsidRDefault="00EB554B" w:rsidP="00640A39">
      <w:pPr>
        <w:pStyle w:val="ListParagraph"/>
        <w:autoSpaceDE w:val="0"/>
        <w:autoSpaceDN w:val="0"/>
        <w:adjustRightInd w:val="0"/>
        <w:rPr>
          <w:rFonts w:cs="Arial"/>
          <w:b/>
          <w:sz w:val="22"/>
          <w:szCs w:val="22"/>
        </w:rPr>
      </w:pPr>
    </w:p>
    <w:p w14:paraId="6A70BF1B" w14:textId="77777777" w:rsidR="00640A39" w:rsidRPr="004A22CC" w:rsidRDefault="00640A39" w:rsidP="00640A39">
      <w:pPr>
        <w:pStyle w:val="ListParagraph"/>
        <w:autoSpaceDE w:val="0"/>
        <w:autoSpaceDN w:val="0"/>
        <w:adjustRightInd w:val="0"/>
        <w:ind w:left="1440" w:hanging="720"/>
        <w:rPr>
          <w:rFonts w:cs="Arial"/>
          <w:b/>
          <w:sz w:val="22"/>
          <w:szCs w:val="22"/>
        </w:rPr>
      </w:pPr>
      <w:r w:rsidRPr="004A22CC">
        <w:rPr>
          <w:rFonts w:cs="Arial"/>
          <w:b/>
          <w:sz w:val="22"/>
          <w:szCs w:val="22"/>
        </w:rPr>
        <w:t>5a.</w:t>
      </w:r>
      <w:r w:rsidRPr="004A22CC">
        <w:rPr>
          <w:rFonts w:cs="Arial"/>
          <w:b/>
          <w:sz w:val="22"/>
          <w:szCs w:val="22"/>
        </w:rPr>
        <w:tab/>
        <w:t>Discussion on multiple changes impact on a contributing property’s historic status.</w:t>
      </w:r>
    </w:p>
    <w:p w14:paraId="2E8020D9" w14:textId="02605577" w:rsidR="00610298" w:rsidRPr="004A22CC" w:rsidRDefault="00610298" w:rsidP="00253686">
      <w:pPr>
        <w:autoSpaceDE w:val="0"/>
        <w:autoSpaceDN w:val="0"/>
        <w:adjustRightInd w:val="0"/>
        <w:rPr>
          <w:rFonts w:cs="Arial"/>
          <w:color w:val="201F1E"/>
          <w:sz w:val="22"/>
          <w:szCs w:val="22"/>
        </w:rPr>
      </w:pPr>
    </w:p>
    <w:p w14:paraId="2B5098B5" w14:textId="2F117B4B" w:rsidR="009B28AB" w:rsidRPr="004A22CC" w:rsidRDefault="009B28AB" w:rsidP="004A22CC">
      <w:pPr>
        <w:pStyle w:val="xmsonormal"/>
        <w:shd w:val="clear" w:color="auto" w:fill="FFFFFF"/>
        <w:spacing w:before="0" w:beforeAutospacing="0" w:after="0" w:afterAutospacing="0"/>
        <w:ind w:left="1440"/>
        <w:rPr>
          <w:rFonts w:ascii="Arial" w:hAnsi="Arial" w:cs="Arial"/>
          <w:color w:val="201F1E"/>
          <w:sz w:val="22"/>
          <w:szCs w:val="22"/>
        </w:rPr>
      </w:pPr>
      <w:r w:rsidRPr="004A22CC">
        <w:rPr>
          <w:rFonts w:ascii="Arial" w:hAnsi="Arial" w:cs="Arial"/>
          <w:color w:val="201F1E"/>
          <w:sz w:val="22"/>
          <w:szCs w:val="22"/>
        </w:rPr>
        <w:t>Staff Brown discussed a recent case that raised issues of cumulative impacts. She noted that PRS decisions should not be based on aesthetics but on ensuring that proposed work is consistent with the Secretary of Interior’s (SOI) Standards and that a property maintains contributing status. The goal of the SOI Standards is to repair rather than replace, preserve historic character and materials, and understand how everything was designed originally. She reminded PRS to pay attention to cumulative (incremental) changes that have been made to a property and to speak up about these. “Tells” should be used to reflect the history of changes to a property. She also mentioned that we should refer to the SOI Standards when we approve or disapprove of an aspect of a plan. We mostly use the SOI Standards for Rehabilitation in PRS reviews. Commissioner Griffith said that alternatives should be presented by applicants, and the alternative that has the fewest impacts on a historic property should be chosen.</w:t>
      </w:r>
    </w:p>
    <w:p w14:paraId="4DFF19EA" w14:textId="77777777" w:rsidR="009B28AB" w:rsidRPr="004A22CC" w:rsidRDefault="009B28AB" w:rsidP="009B28AB">
      <w:pPr>
        <w:shd w:val="clear" w:color="auto" w:fill="FFFFFF"/>
        <w:ind w:left="360"/>
        <w:rPr>
          <w:rFonts w:cs="Arial"/>
          <w:color w:val="201F1E"/>
          <w:sz w:val="22"/>
          <w:szCs w:val="22"/>
        </w:rPr>
      </w:pPr>
      <w:r w:rsidRPr="004A22CC">
        <w:rPr>
          <w:rFonts w:cs="Arial"/>
          <w:color w:val="201F1E"/>
          <w:sz w:val="22"/>
          <w:szCs w:val="22"/>
        </w:rPr>
        <w:t> </w:t>
      </w:r>
    </w:p>
    <w:p w14:paraId="0AA62CD4" w14:textId="77777777" w:rsidR="005D6F20" w:rsidRPr="004A22CC" w:rsidRDefault="009B28AB" w:rsidP="005D6F20">
      <w:pPr>
        <w:shd w:val="clear" w:color="auto" w:fill="FFFFFF"/>
        <w:ind w:left="1080" w:firstLine="360"/>
        <w:rPr>
          <w:rFonts w:cs="Arial"/>
          <w:color w:val="201F1E"/>
          <w:sz w:val="22"/>
          <w:szCs w:val="22"/>
        </w:rPr>
      </w:pPr>
      <w:r w:rsidRPr="004A22CC">
        <w:rPr>
          <w:rFonts w:cs="Arial"/>
          <w:color w:val="201F1E"/>
          <w:sz w:val="22"/>
          <w:szCs w:val="22"/>
        </w:rPr>
        <w:t xml:space="preserve">Discussion was held. </w:t>
      </w:r>
      <w:r w:rsidR="005D6F20" w:rsidRPr="004A22CC">
        <w:rPr>
          <w:rFonts w:cs="Arial"/>
          <w:color w:val="201F1E"/>
          <w:sz w:val="22"/>
          <w:szCs w:val="22"/>
        </w:rPr>
        <w:t>No action was taken.</w:t>
      </w:r>
    </w:p>
    <w:p w14:paraId="27C8CB68" w14:textId="77777777" w:rsidR="009B28AB" w:rsidRPr="004A22CC" w:rsidRDefault="009B28AB" w:rsidP="009B28AB">
      <w:pPr>
        <w:shd w:val="clear" w:color="auto" w:fill="FFFFFF"/>
        <w:ind w:left="1080" w:firstLine="360"/>
        <w:rPr>
          <w:rFonts w:cs="Arial"/>
          <w:color w:val="201F1E"/>
          <w:sz w:val="22"/>
          <w:szCs w:val="22"/>
        </w:rPr>
      </w:pPr>
    </w:p>
    <w:p w14:paraId="1B2BEA70" w14:textId="77777777" w:rsidR="009B28AB" w:rsidRPr="004A22CC" w:rsidRDefault="009B28AB" w:rsidP="009B28AB">
      <w:pPr>
        <w:shd w:val="clear" w:color="auto" w:fill="FFFFFF"/>
        <w:ind w:left="1080" w:firstLine="360"/>
        <w:rPr>
          <w:rFonts w:cs="Arial"/>
          <w:color w:val="201F1E"/>
          <w:sz w:val="22"/>
          <w:szCs w:val="22"/>
        </w:rPr>
      </w:pPr>
    </w:p>
    <w:p w14:paraId="41C9FC91" w14:textId="544CFFC4" w:rsidR="00944751" w:rsidRPr="004A22CC" w:rsidRDefault="00944751" w:rsidP="00944751">
      <w:pPr>
        <w:pStyle w:val="ListParagraph"/>
        <w:shd w:val="clear" w:color="auto" w:fill="FFFFFF"/>
        <w:rPr>
          <w:rFonts w:cs="Arial"/>
          <w:color w:val="201F1E"/>
          <w:sz w:val="22"/>
          <w:szCs w:val="22"/>
        </w:rPr>
      </w:pPr>
    </w:p>
    <w:p w14:paraId="55CC043B" w14:textId="10EA89F9" w:rsidR="00336D52" w:rsidRPr="004A22CC" w:rsidRDefault="00EB554B" w:rsidP="00DE29E5">
      <w:pPr>
        <w:jc w:val="both"/>
        <w:rPr>
          <w:rFonts w:cs="Arial"/>
          <w:b/>
          <w:sz w:val="22"/>
          <w:szCs w:val="22"/>
        </w:rPr>
      </w:pPr>
      <w:r w:rsidRPr="004A22CC">
        <w:rPr>
          <w:rFonts w:cs="Arial"/>
          <w:b/>
          <w:sz w:val="22"/>
          <w:szCs w:val="22"/>
        </w:rPr>
        <w:t>6</w:t>
      </w:r>
      <w:r w:rsidR="00DE29E5" w:rsidRPr="004A22CC">
        <w:rPr>
          <w:rFonts w:cs="Arial"/>
          <w:b/>
          <w:sz w:val="22"/>
          <w:szCs w:val="22"/>
        </w:rPr>
        <w:t xml:space="preserve">.        </w:t>
      </w:r>
      <w:r w:rsidR="00336D52" w:rsidRPr="004A22CC">
        <w:rPr>
          <w:rFonts w:cs="Arial"/>
          <w:b/>
          <w:sz w:val="22"/>
          <w:szCs w:val="22"/>
          <w:u w:val="single"/>
        </w:rPr>
        <w:t>Armory Park Historic Preservation Zone (APHPZ) Design Guidelines</w:t>
      </w:r>
    </w:p>
    <w:p w14:paraId="0ECB3C0E" w14:textId="77777777" w:rsidR="00336D52" w:rsidRPr="004A22CC" w:rsidRDefault="00336D52" w:rsidP="00336D52">
      <w:pPr>
        <w:ind w:left="720"/>
        <w:rPr>
          <w:rFonts w:cs="Arial"/>
          <w:i/>
          <w:sz w:val="22"/>
          <w:szCs w:val="22"/>
        </w:rPr>
      </w:pPr>
      <w:r w:rsidRPr="004A22CC">
        <w:rPr>
          <w:rFonts w:cs="Arial"/>
          <w:i/>
          <w:sz w:val="22"/>
          <w:szCs w:val="22"/>
        </w:rPr>
        <w:t>UDC Section 5.8/TSM 9-02.7.2. A-D/Historic Preservation Zone Design Guidelines/Revised Secretary of the Interior’s Standards and Guidelines</w:t>
      </w:r>
    </w:p>
    <w:p w14:paraId="25CB98CA" w14:textId="77777777" w:rsidR="00336D52" w:rsidRPr="004A22CC" w:rsidRDefault="00336D52" w:rsidP="00336D52">
      <w:pPr>
        <w:jc w:val="both"/>
        <w:rPr>
          <w:rFonts w:cs="Arial"/>
          <w:i/>
          <w:sz w:val="22"/>
          <w:szCs w:val="22"/>
        </w:rPr>
      </w:pPr>
    </w:p>
    <w:p w14:paraId="0EB13D9A" w14:textId="10BBD6DF" w:rsidR="00336D52" w:rsidRPr="004A22CC" w:rsidRDefault="00EB554B" w:rsidP="00336D52">
      <w:pPr>
        <w:autoSpaceDE w:val="0"/>
        <w:autoSpaceDN w:val="0"/>
        <w:adjustRightInd w:val="0"/>
        <w:ind w:left="1440" w:hanging="630"/>
        <w:rPr>
          <w:rFonts w:cs="Arial"/>
          <w:noProof/>
          <w:sz w:val="22"/>
          <w:szCs w:val="22"/>
        </w:rPr>
      </w:pPr>
      <w:r w:rsidRPr="004A22CC">
        <w:rPr>
          <w:rFonts w:cs="Arial"/>
          <w:b/>
          <w:bCs/>
          <w:iCs/>
          <w:sz w:val="22"/>
          <w:szCs w:val="22"/>
        </w:rPr>
        <w:t>6</w:t>
      </w:r>
      <w:r w:rsidR="00336D52" w:rsidRPr="004A22CC">
        <w:rPr>
          <w:rFonts w:cs="Arial"/>
          <w:b/>
          <w:bCs/>
          <w:iCs/>
          <w:sz w:val="22"/>
          <w:szCs w:val="22"/>
        </w:rPr>
        <w:t>a.</w:t>
      </w:r>
      <w:r w:rsidR="00336D52" w:rsidRPr="004A22CC">
        <w:rPr>
          <w:rFonts w:cs="Arial"/>
          <w:b/>
          <w:bCs/>
          <w:iCs/>
          <w:sz w:val="22"/>
          <w:szCs w:val="22"/>
        </w:rPr>
        <w:tab/>
        <w:t>Update on the p</w:t>
      </w:r>
      <w:r w:rsidR="00336D52" w:rsidRPr="004A22CC">
        <w:rPr>
          <w:rFonts w:cs="Arial"/>
          <w:b/>
          <w:bCs/>
          <w:noProof/>
          <w:sz w:val="22"/>
          <w:szCs w:val="22"/>
        </w:rPr>
        <w:t>roposed revisions to the existing APHPZ Design Guidelines.</w:t>
      </w:r>
      <w:r w:rsidR="00336D52" w:rsidRPr="004A22CC">
        <w:rPr>
          <w:rFonts w:cs="Arial"/>
          <w:noProof/>
          <w:sz w:val="22"/>
          <w:szCs w:val="22"/>
        </w:rPr>
        <w:t xml:space="preserve"> </w:t>
      </w:r>
    </w:p>
    <w:p w14:paraId="31182377" w14:textId="77777777" w:rsidR="00600111" w:rsidRPr="004A22CC" w:rsidRDefault="00600111" w:rsidP="00600111">
      <w:pPr>
        <w:ind w:left="720" w:firstLine="720"/>
        <w:rPr>
          <w:rFonts w:cs="Arial"/>
          <w:sz w:val="22"/>
          <w:szCs w:val="22"/>
        </w:rPr>
      </w:pPr>
    </w:p>
    <w:p w14:paraId="2500B600" w14:textId="77777777" w:rsidR="009B28AB" w:rsidRPr="004A22CC" w:rsidRDefault="009B28AB" w:rsidP="004A22CC">
      <w:pPr>
        <w:shd w:val="clear" w:color="auto" w:fill="FFFFFF"/>
        <w:ind w:left="1440"/>
        <w:rPr>
          <w:rFonts w:cs="Arial"/>
          <w:color w:val="201F1E"/>
          <w:sz w:val="22"/>
          <w:szCs w:val="22"/>
        </w:rPr>
      </w:pPr>
      <w:r w:rsidRPr="004A22CC">
        <w:rPr>
          <w:rFonts w:cs="Arial"/>
          <w:color w:val="201F1E"/>
          <w:sz w:val="22"/>
          <w:szCs w:val="22"/>
        </w:rPr>
        <w:t>Staff Brown noted that at the last APHZAB meeting the group discussed using the recently revised West University Historic Zone Advisory Board Design Guidelines as a template. APHZAB will discuss at their next meeting</w:t>
      </w:r>
      <w:r w:rsidRPr="004A22CC">
        <w:rPr>
          <w:rFonts w:cs="Arial"/>
          <w:color w:val="201F1E"/>
          <w:sz w:val="22"/>
          <w:szCs w:val="22"/>
          <w:bdr w:val="none" w:sz="0" w:space="0" w:color="auto" w:frame="1"/>
        </w:rPr>
        <w:t>.</w:t>
      </w:r>
    </w:p>
    <w:p w14:paraId="2752E3E9" w14:textId="77777777" w:rsidR="009B28AB" w:rsidRPr="004A22CC" w:rsidRDefault="009B28AB" w:rsidP="009B28AB">
      <w:pPr>
        <w:shd w:val="clear" w:color="auto" w:fill="FFFFFF"/>
        <w:ind w:left="360"/>
        <w:rPr>
          <w:rFonts w:cs="Arial"/>
          <w:color w:val="201F1E"/>
          <w:sz w:val="22"/>
          <w:szCs w:val="22"/>
        </w:rPr>
      </w:pPr>
      <w:r w:rsidRPr="004A22CC">
        <w:rPr>
          <w:rFonts w:cs="Arial"/>
          <w:color w:val="201F1E"/>
          <w:sz w:val="22"/>
          <w:szCs w:val="22"/>
          <w:bdr w:val="none" w:sz="0" w:space="0" w:color="auto" w:frame="1"/>
        </w:rPr>
        <w:t> </w:t>
      </w:r>
    </w:p>
    <w:p w14:paraId="31FE272E" w14:textId="77777777" w:rsidR="009B28AB" w:rsidRPr="004A22CC" w:rsidRDefault="009B28AB" w:rsidP="004A22CC">
      <w:pPr>
        <w:shd w:val="clear" w:color="auto" w:fill="FFFFFF"/>
        <w:ind w:left="1080" w:firstLine="360"/>
        <w:rPr>
          <w:rFonts w:cs="Arial"/>
          <w:color w:val="201F1E"/>
          <w:sz w:val="22"/>
          <w:szCs w:val="22"/>
        </w:rPr>
      </w:pPr>
      <w:r w:rsidRPr="004A22CC">
        <w:rPr>
          <w:rFonts w:cs="Arial"/>
          <w:color w:val="201F1E"/>
          <w:sz w:val="22"/>
          <w:szCs w:val="22"/>
          <w:bdr w:val="none" w:sz="0" w:space="0" w:color="auto" w:frame="1"/>
        </w:rPr>
        <w:t>No action was taken.</w:t>
      </w:r>
    </w:p>
    <w:p w14:paraId="101ED8C8" w14:textId="110589B3" w:rsidR="00600111" w:rsidRPr="004A22CC" w:rsidRDefault="00600111" w:rsidP="000264EB">
      <w:pPr>
        <w:ind w:left="1440"/>
        <w:rPr>
          <w:rFonts w:cs="Arial"/>
          <w:sz w:val="22"/>
          <w:szCs w:val="22"/>
        </w:rPr>
      </w:pPr>
      <w:r w:rsidRPr="004A22CC">
        <w:rPr>
          <w:rFonts w:cs="Arial"/>
          <w:sz w:val="22"/>
          <w:szCs w:val="22"/>
        </w:rPr>
        <w:t xml:space="preserve"> </w:t>
      </w:r>
    </w:p>
    <w:p w14:paraId="4094E39C" w14:textId="77777777" w:rsidR="00336D52" w:rsidRPr="004A22CC" w:rsidRDefault="00336D52" w:rsidP="00336D52">
      <w:pPr>
        <w:ind w:firstLine="720"/>
        <w:rPr>
          <w:rFonts w:cs="Arial"/>
          <w:iCs/>
          <w:sz w:val="22"/>
          <w:szCs w:val="22"/>
        </w:rPr>
      </w:pPr>
    </w:p>
    <w:p w14:paraId="2AECA706" w14:textId="112EF272" w:rsidR="00336D52" w:rsidRPr="004A22CC" w:rsidRDefault="00EB554B" w:rsidP="00DE29E5">
      <w:pPr>
        <w:jc w:val="both"/>
        <w:rPr>
          <w:rFonts w:cs="Arial"/>
          <w:b/>
          <w:sz w:val="22"/>
          <w:szCs w:val="22"/>
        </w:rPr>
      </w:pPr>
      <w:r w:rsidRPr="004A22CC">
        <w:rPr>
          <w:rFonts w:cs="Arial"/>
          <w:b/>
          <w:sz w:val="22"/>
          <w:szCs w:val="22"/>
        </w:rPr>
        <w:t>7</w:t>
      </w:r>
      <w:r w:rsidR="00DE29E5" w:rsidRPr="004A22CC">
        <w:rPr>
          <w:rFonts w:cs="Arial"/>
          <w:b/>
          <w:sz w:val="22"/>
          <w:szCs w:val="22"/>
        </w:rPr>
        <w:t xml:space="preserve">.        </w:t>
      </w:r>
      <w:r w:rsidR="00336D52" w:rsidRPr="004A22CC">
        <w:rPr>
          <w:rFonts w:cs="Arial"/>
          <w:b/>
          <w:sz w:val="22"/>
          <w:szCs w:val="22"/>
          <w:u w:val="single"/>
        </w:rPr>
        <w:t>Current Issues for Information/Discussion</w:t>
      </w:r>
    </w:p>
    <w:p w14:paraId="53D0525E" w14:textId="77777777" w:rsidR="00336D52" w:rsidRPr="004A22CC" w:rsidRDefault="00336D52" w:rsidP="00336D52">
      <w:pPr>
        <w:ind w:left="720" w:hanging="720"/>
        <w:jc w:val="both"/>
        <w:rPr>
          <w:rFonts w:cs="Arial"/>
          <w:sz w:val="22"/>
          <w:szCs w:val="22"/>
        </w:rPr>
      </w:pPr>
    </w:p>
    <w:p w14:paraId="79F4BB09" w14:textId="5117B330" w:rsidR="00336D52" w:rsidRPr="004A22CC" w:rsidRDefault="00EB554B" w:rsidP="00336D52">
      <w:pPr>
        <w:ind w:left="810"/>
        <w:jc w:val="both"/>
        <w:rPr>
          <w:rFonts w:cs="Arial"/>
          <w:b/>
          <w:bCs/>
          <w:sz w:val="22"/>
          <w:szCs w:val="22"/>
        </w:rPr>
      </w:pPr>
      <w:r w:rsidRPr="004A22CC">
        <w:rPr>
          <w:rFonts w:cs="Arial"/>
          <w:b/>
          <w:bCs/>
          <w:sz w:val="22"/>
          <w:szCs w:val="22"/>
        </w:rPr>
        <w:t>7</w:t>
      </w:r>
      <w:r w:rsidR="00336D52" w:rsidRPr="004A22CC">
        <w:rPr>
          <w:rFonts w:cs="Arial"/>
          <w:b/>
          <w:bCs/>
          <w:sz w:val="22"/>
          <w:szCs w:val="22"/>
        </w:rPr>
        <w:t>a.</w:t>
      </w:r>
      <w:r w:rsidR="00336D52" w:rsidRPr="004A22CC">
        <w:rPr>
          <w:rFonts w:cs="Arial"/>
          <w:b/>
          <w:bCs/>
          <w:sz w:val="22"/>
          <w:szCs w:val="22"/>
        </w:rPr>
        <w:tab/>
        <w:t xml:space="preserve">Minor Reviews </w:t>
      </w:r>
    </w:p>
    <w:p w14:paraId="1318A4B1" w14:textId="20FEB26E" w:rsidR="00DE0541" w:rsidRPr="004A22CC" w:rsidRDefault="00DE0541" w:rsidP="00DE0541">
      <w:pPr>
        <w:ind w:left="1440"/>
        <w:rPr>
          <w:rFonts w:cs="Arial"/>
          <w:sz w:val="22"/>
          <w:szCs w:val="22"/>
        </w:rPr>
      </w:pPr>
    </w:p>
    <w:p w14:paraId="05CA1FAA" w14:textId="374A8235" w:rsidR="004C7698" w:rsidRPr="004A22CC" w:rsidRDefault="004C7698" w:rsidP="004A22CC">
      <w:pPr>
        <w:shd w:val="clear" w:color="auto" w:fill="FFFFFF"/>
        <w:ind w:left="1440"/>
        <w:rPr>
          <w:rFonts w:cs="Arial"/>
          <w:color w:val="201F1E"/>
          <w:sz w:val="22"/>
          <w:szCs w:val="22"/>
        </w:rPr>
      </w:pPr>
      <w:r w:rsidRPr="004A22CC">
        <w:rPr>
          <w:rFonts w:cs="Arial"/>
          <w:color w:val="201F1E"/>
          <w:sz w:val="22"/>
          <w:szCs w:val="22"/>
        </w:rPr>
        <w:t>Staff Taku summarized recent minor reviews in which Commissioners Ireland and McDonald participated in the Armory Park Historic Preservation Zone, the West University Historic Preservation Zone, and the Barrio Historico Historic Preservation Zone. Commissioner Mulder will be assisting with a minor review on 8-13-2021, and other minor reviews to be scheduled in the Barrio and West University. Commissioner McDonald spoke about her recent experience with minor reviews.</w:t>
      </w:r>
    </w:p>
    <w:p w14:paraId="362D6E36" w14:textId="77777777" w:rsidR="004C7698" w:rsidRPr="004A22CC" w:rsidRDefault="004C7698" w:rsidP="004C7698">
      <w:pPr>
        <w:shd w:val="clear" w:color="auto" w:fill="FFFFFF"/>
        <w:ind w:left="720"/>
        <w:rPr>
          <w:rFonts w:cs="Arial"/>
          <w:color w:val="201F1E"/>
          <w:sz w:val="22"/>
          <w:szCs w:val="22"/>
        </w:rPr>
      </w:pPr>
      <w:r w:rsidRPr="004A22CC">
        <w:rPr>
          <w:rFonts w:cs="Arial"/>
          <w:color w:val="201F1E"/>
          <w:sz w:val="22"/>
          <w:szCs w:val="22"/>
        </w:rPr>
        <w:t> </w:t>
      </w:r>
    </w:p>
    <w:p w14:paraId="660FDD2E" w14:textId="77777777" w:rsidR="00934D4F" w:rsidRPr="004A22CC" w:rsidRDefault="00934D4F" w:rsidP="00DE0541">
      <w:pPr>
        <w:ind w:left="1440"/>
        <w:rPr>
          <w:rFonts w:cs="Arial"/>
          <w:sz w:val="22"/>
          <w:szCs w:val="22"/>
        </w:rPr>
      </w:pPr>
    </w:p>
    <w:p w14:paraId="50352FFE" w14:textId="7C32CC22" w:rsidR="00ED687B" w:rsidRPr="004A22CC" w:rsidRDefault="00A526E8" w:rsidP="00DE07DE">
      <w:pPr>
        <w:shd w:val="clear" w:color="auto" w:fill="FFFFFF"/>
        <w:ind w:left="720"/>
        <w:rPr>
          <w:rFonts w:cs="Arial"/>
          <w:sz w:val="22"/>
          <w:szCs w:val="22"/>
        </w:rPr>
      </w:pPr>
      <w:r w:rsidRPr="004A22CC">
        <w:rPr>
          <w:rFonts w:cs="Arial"/>
          <w:color w:val="201F1E"/>
          <w:sz w:val="22"/>
          <w:szCs w:val="22"/>
        </w:rPr>
        <w:t> </w:t>
      </w:r>
    </w:p>
    <w:p w14:paraId="3EF5E861" w14:textId="154225FC" w:rsidR="00336D52" w:rsidRPr="004A22CC" w:rsidRDefault="00EB554B" w:rsidP="00336D52">
      <w:pPr>
        <w:ind w:left="810"/>
        <w:jc w:val="both"/>
        <w:rPr>
          <w:rFonts w:cs="Arial"/>
          <w:b/>
          <w:bCs/>
          <w:sz w:val="22"/>
          <w:szCs w:val="22"/>
        </w:rPr>
      </w:pPr>
      <w:r w:rsidRPr="004A22CC">
        <w:rPr>
          <w:rFonts w:cs="Arial"/>
          <w:b/>
          <w:bCs/>
          <w:sz w:val="22"/>
          <w:szCs w:val="22"/>
        </w:rPr>
        <w:t>7</w:t>
      </w:r>
      <w:r w:rsidR="00336D52" w:rsidRPr="004A22CC">
        <w:rPr>
          <w:rFonts w:cs="Arial"/>
          <w:b/>
          <w:bCs/>
          <w:sz w:val="22"/>
          <w:szCs w:val="22"/>
        </w:rPr>
        <w:t>b.</w:t>
      </w:r>
      <w:r w:rsidR="00336D52" w:rsidRPr="004A22CC">
        <w:rPr>
          <w:rFonts w:cs="Arial"/>
          <w:b/>
          <w:bCs/>
          <w:sz w:val="22"/>
          <w:szCs w:val="22"/>
        </w:rPr>
        <w:tab/>
        <w:t>Appeals</w:t>
      </w:r>
    </w:p>
    <w:p w14:paraId="7167267E" w14:textId="4547CBE8" w:rsidR="00193D63" w:rsidRPr="004A22CC" w:rsidRDefault="00934D4F" w:rsidP="00336D52">
      <w:pPr>
        <w:ind w:left="810"/>
        <w:jc w:val="both"/>
        <w:rPr>
          <w:rFonts w:cs="Arial"/>
          <w:b/>
          <w:bCs/>
          <w:sz w:val="22"/>
          <w:szCs w:val="22"/>
        </w:rPr>
      </w:pPr>
      <w:r w:rsidRPr="004A22CC">
        <w:rPr>
          <w:rFonts w:cs="Arial"/>
          <w:b/>
          <w:bCs/>
          <w:sz w:val="22"/>
          <w:szCs w:val="22"/>
        </w:rPr>
        <w:tab/>
      </w:r>
    </w:p>
    <w:p w14:paraId="678DE5C0" w14:textId="5F3C7A5D" w:rsidR="00934D4F" w:rsidRPr="004A22CC" w:rsidRDefault="00934D4F" w:rsidP="00934D4F">
      <w:pPr>
        <w:ind w:left="1440"/>
        <w:jc w:val="both"/>
        <w:rPr>
          <w:rFonts w:cs="Arial"/>
          <w:color w:val="201F1E"/>
          <w:sz w:val="22"/>
          <w:szCs w:val="22"/>
          <w:shd w:val="clear" w:color="auto" w:fill="FFFFFF"/>
        </w:rPr>
      </w:pPr>
      <w:r w:rsidRPr="004A22CC">
        <w:rPr>
          <w:rFonts w:cs="Arial"/>
          <w:color w:val="201F1E"/>
          <w:sz w:val="22"/>
          <w:szCs w:val="22"/>
          <w:shd w:val="clear" w:color="auto" w:fill="FFFFFF"/>
        </w:rPr>
        <w:t xml:space="preserve">Staff Taku noted there are </w:t>
      </w:r>
      <w:r w:rsidR="004C7698" w:rsidRPr="004A22CC">
        <w:rPr>
          <w:rFonts w:cs="Arial"/>
          <w:color w:val="201F1E"/>
          <w:sz w:val="22"/>
          <w:szCs w:val="22"/>
          <w:shd w:val="clear" w:color="auto" w:fill="FFFFFF"/>
        </w:rPr>
        <w:t xml:space="preserve">currently </w:t>
      </w:r>
      <w:r w:rsidRPr="004A22CC">
        <w:rPr>
          <w:rFonts w:cs="Arial"/>
          <w:color w:val="201F1E"/>
          <w:sz w:val="22"/>
          <w:szCs w:val="22"/>
          <w:shd w:val="clear" w:color="auto" w:fill="FFFFFF"/>
        </w:rPr>
        <w:t xml:space="preserve">no pending appeals. </w:t>
      </w:r>
    </w:p>
    <w:p w14:paraId="6E6659BF" w14:textId="77777777" w:rsidR="00934D4F" w:rsidRPr="004A22CC" w:rsidRDefault="00934D4F" w:rsidP="00336D52">
      <w:pPr>
        <w:ind w:left="810"/>
        <w:jc w:val="both"/>
        <w:rPr>
          <w:rFonts w:cs="Arial"/>
          <w:b/>
          <w:bCs/>
          <w:sz w:val="22"/>
          <w:szCs w:val="22"/>
        </w:rPr>
      </w:pPr>
    </w:p>
    <w:p w14:paraId="6C859EC4" w14:textId="5D28AFAD" w:rsidR="00C1000F" w:rsidRPr="004A22CC" w:rsidRDefault="00C1000F" w:rsidP="00336D52">
      <w:pPr>
        <w:ind w:left="1440"/>
        <w:jc w:val="both"/>
        <w:rPr>
          <w:rFonts w:cs="Arial"/>
          <w:sz w:val="22"/>
          <w:szCs w:val="22"/>
        </w:rPr>
      </w:pPr>
    </w:p>
    <w:p w14:paraId="65221067" w14:textId="25B7FD74" w:rsidR="00336D52" w:rsidRPr="004A22CC" w:rsidRDefault="00EB554B" w:rsidP="00336D52">
      <w:pPr>
        <w:ind w:left="810"/>
        <w:jc w:val="both"/>
        <w:rPr>
          <w:rFonts w:cs="Arial"/>
          <w:b/>
          <w:bCs/>
          <w:sz w:val="22"/>
          <w:szCs w:val="22"/>
        </w:rPr>
      </w:pPr>
      <w:r w:rsidRPr="004A22CC">
        <w:rPr>
          <w:rFonts w:cs="Arial"/>
          <w:b/>
          <w:bCs/>
          <w:sz w:val="22"/>
          <w:szCs w:val="22"/>
        </w:rPr>
        <w:t>7</w:t>
      </w:r>
      <w:r w:rsidR="00336D52" w:rsidRPr="004A22CC">
        <w:rPr>
          <w:rFonts w:cs="Arial"/>
          <w:b/>
          <w:bCs/>
          <w:sz w:val="22"/>
          <w:szCs w:val="22"/>
        </w:rPr>
        <w:t>c.</w:t>
      </w:r>
      <w:r w:rsidR="00336D52" w:rsidRPr="004A22CC">
        <w:rPr>
          <w:rFonts w:cs="Arial"/>
          <w:b/>
          <w:bCs/>
          <w:sz w:val="22"/>
          <w:szCs w:val="22"/>
        </w:rPr>
        <w:tab/>
        <w:t>Zoning Violations</w:t>
      </w:r>
    </w:p>
    <w:p w14:paraId="25CD1E9F" w14:textId="34BEEFBC" w:rsidR="00336D52" w:rsidRPr="004A22CC" w:rsidRDefault="00336D52" w:rsidP="00336D52">
      <w:pPr>
        <w:ind w:left="720" w:firstLine="720"/>
        <w:jc w:val="both"/>
        <w:rPr>
          <w:rFonts w:cs="Arial"/>
          <w:sz w:val="22"/>
          <w:szCs w:val="22"/>
        </w:rPr>
      </w:pPr>
    </w:p>
    <w:p w14:paraId="09699EA8" w14:textId="3D81D8A6" w:rsidR="004521A0" w:rsidRPr="004A22CC" w:rsidRDefault="004C7698" w:rsidP="008032D2">
      <w:pPr>
        <w:ind w:left="1440"/>
        <w:jc w:val="both"/>
        <w:rPr>
          <w:rFonts w:cs="Arial"/>
          <w:color w:val="201F1E"/>
          <w:sz w:val="22"/>
          <w:szCs w:val="22"/>
          <w:shd w:val="clear" w:color="auto" w:fill="FFFFFF"/>
        </w:rPr>
      </w:pPr>
      <w:r w:rsidRPr="004A22CC">
        <w:rPr>
          <w:rFonts w:cs="Arial"/>
          <w:color w:val="201F1E"/>
          <w:sz w:val="22"/>
          <w:szCs w:val="22"/>
          <w:shd w:val="clear" w:color="auto" w:fill="FFFFFF"/>
        </w:rPr>
        <w:t>Staff Taku noted that there are ongoing and pending cases being worked on for compliance and/or in the review process. They are currently working with applicants on two, one at 624 N. 7th Avenue, and the other at 811 S. 4th Avenue (a wall).</w:t>
      </w:r>
    </w:p>
    <w:p w14:paraId="3961233C" w14:textId="77777777" w:rsidR="004C7698" w:rsidRPr="004A22CC" w:rsidRDefault="004C7698" w:rsidP="008032D2">
      <w:pPr>
        <w:ind w:left="1440"/>
        <w:jc w:val="both"/>
        <w:rPr>
          <w:rFonts w:cs="Arial"/>
          <w:sz w:val="22"/>
          <w:szCs w:val="22"/>
        </w:rPr>
      </w:pPr>
    </w:p>
    <w:p w14:paraId="491C9387" w14:textId="1E831ADE" w:rsidR="00336D52" w:rsidRPr="004A22CC" w:rsidRDefault="00EB554B" w:rsidP="00336D52">
      <w:pPr>
        <w:ind w:left="810"/>
        <w:jc w:val="both"/>
        <w:rPr>
          <w:rFonts w:cs="Arial"/>
          <w:b/>
          <w:bCs/>
          <w:sz w:val="22"/>
          <w:szCs w:val="22"/>
        </w:rPr>
      </w:pPr>
      <w:r w:rsidRPr="004A22CC">
        <w:rPr>
          <w:rFonts w:cs="Arial"/>
          <w:b/>
          <w:bCs/>
          <w:sz w:val="22"/>
          <w:szCs w:val="22"/>
        </w:rPr>
        <w:t>7</w:t>
      </w:r>
      <w:r w:rsidR="00336D52" w:rsidRPr="004A22CC">
        <w:rPr>
          <w:rFonts w:cs="Arial"/>
          <w:b/>
          <w:bCs/>
          <w:sz w:val="22"/>
          <w:szCs w:val="22"/>
        </w:rPr>
        <w:t>d.</w:t>
      </w:r>
      <w:r w:rsidR="00336D52" w:rsidRPr="004A22CC">
        <w:rPr>
          <w:rFonts w:cs="Arial"/>
          <w:b/>
          <w:bCs/>
          <w:sz w:val="22"/>
          <w:szCs w:val="22"/>
        </w:rPr>
        <w:tab/>
        <w:t>Review Process Issues</w:t>
      </w:r>
    </w:p>
    <w:p w14:paraId="5D368C97" w14:textId="10BC6E73" w:rsidR="00730631" w:rsidRPr="004A22CC" w:rsidRDefault="00730631" w:rsidP="00336D52">
      <w:pPr>
        <w:ind w:left="810"/>
        <w:jc w:val="both"/>
        <w:rPr>
          <w:rFonts w:cs="Arial"/>
          <w:b/>
          <w:bCs/>
          <w:sz w:val="22"/>
          <w:szCs w:val="22"/>
        </w:rPr>
      </w:pPr>
    </w:p>
    <w:p w14:paraId="17037535" w14:textId="18C8F87A" w:rsidR="004C7698" w:rsidRPr="004A22CC" w:rsidRDefault="004C7698" w:rsidP="004A22CC">
      <w:pPr>
        <w:shd w:val="clear" w:color="auto" w:fill="FFFFFF"/>
        <w:spacing w:after="100" w:afterAutospacing="1"/>
        <w:ind w:left="1440"/>
        <w:rPr>
          <w:rFonts w:cs="Arial"/>
          <w:color w:val="201F1E"/>
          <w:sz w:val="22"/>
          <w:szCs w:val="22"/>
        </w:rPr>
      </w:pPr>
      <w:r w:rsidRPr="004A22CC">
        <w:rPr>
          <w:rFonts w:cs="Arial"/>
          <w:color w:val="201F1E"/>
          <w:sz w:val="22"/>
          <w:szCs w:val="22"/>
        </w:rPr>
        <w:t>Staff Brown noted that there has been discussion at a PDSD operations meeting regarding virtual meetings. There have</w:t>
      </w:r>
      <w:r w:rsidR="004A22CC" w:rsidRPr="004A22CC">
        <w:rPr>
          <w:rFonts w:cs="Arial"/>
          <w:color w:val="201F1E"/>
          <w:sz w:val="22"/>
          <w:szCs w:val="22"/>
        </w:rPr>
        <w:t xml:space="preserve"> been </w:t>
      </w:r>
      <w:r w:rsidRPr="004A22CC">
        <w:rPr>
          <w:rFonts w:cs="Arial"/>
          <w:color w:val="201F1E"/>
          <w:sz w:val="22"/>
          <w:szCs w:val="22"/>
        </w:rPr>
        <w:t>some in-person meetings recently, but the PDSD director has given direction to go back to virtual meetings due to increased concern regarding rising COVID numbers and the Delta variant.</w:t>
      </w:r>
    </w:p>
    <w:p w14:paraId="7AB42A86" w14:textId="77777777" w:rsidR="004C7698" w:rsidRPr="004A22CC" w:rsidRDefault="004C7698" w:rsidP="004A22CC">
      <w:pPr>
        <w:shd w:val="clear" w:color="auto" w:fill="FFFFFF"/>
        <w:spacing w:after="100" w:afterAutospacing="1"/>
        <w:ind w:left="1440"/>
        <w:rPr>
          <w:rFonts w:cs="Arial"/>
          <w:color w:val="201F1E"/>
          <w:sz w:val="22"/>
          <w:szCs w:val="22"/>
        </w:rPr>
      </w:pPr>
      <w:r w:rsidRPr="004A22CC">
        <w:rPr>
          <w:rFonts w:cs="Arial"/>
          <w:color w:val="201F1E"/>
          <w:sz w:val="22"/>
          <w:szCs w:val="22"/>
        </w:rPr>
        <w:t>Staff Brown noted regarding the appeal for the fence at the Children’s Museum – public comments made at a meeting are specific to that meeting. When a series of meetings are held regarding the same project, comments made at one meeting are not passed on to a different body hearing the same case. Commissioner Mulder suggested that more direction be given to the public regarding the comment process.</w:t>
      </w:r>
    </w:p>
    <w:p w14:paraId="7C928C58" w14:textId="77777777" w:rsidR="00A526E8" w:rsidRPr="004A22CC" w:rsidRDefault="00A526E8" w:rsidP="008032D2">
      <w:pPr>
        <w:ind w:left="1440"/>
        <w:jc w:val="both"/>
        <w:rPr>
          <w:rFonts w:cs="Arial"/>
          <w:sz w:val="22"/>
          <w:szCs w:val="22"/>
        </w:rPr>
      </w:pPr>
    </w:p>
    <w:p w14:paraId="09DCB8E7" w14:textId="26AA7451" w:rsidR="00336D52" w:rsidRPr="004A22CC" w:rsidRDefault="00EB554B" w:rsidP="00DE29E5">
      <w:pPr>
        <w:jc w:val="both"/>
        <w:rPr>
          <w:rFonts w:cs="Arial"/>
          <w:b/>
          <w:sz w:val="22"/>
          <w:szCs w:val="22"/>
          <w:u w:val="single"/>
        </w:rPr>
      </w:pPr>
      <w:r w:rsidRPr="004A22CC">
        <w:rPr>
          <w:rFonts w:cs="Arial"/>
          <w:b/>
          <w:sz w:val="22"/>
          <w:szCs w:val="22"/>
        </w:rPr>
        <w:t>8</w:t>
      </w:r>
      <w:r w:rsidR="00DE29E5" w:rsidRPr="004A22CC">
        <w:rPr>
          <w:rFonts w:cs="Arial"/>
          <w:b/>
          <w:sz w:val="22"/>
          <w:szCs w:val="22"/>
        </w:rPr>
        <w:t xml:space="preserve">.        </w:t>
      </w:r>
      <w:r w:rsidR="00336D52" w:rsidRPr="004A22CC">
        <w:rPr>
          <w:rFonts w:cs="Arial"/>
          <w:b/>
          <w:sz w:val="22"/>
          <w:szCs w:val="22"/>
          <w:u w:val="single"/>
        </w:rPr>
        <w:t>Summary of Public Comments (Information Only)</w:t>
      </w:r>
    </w:p>
    <w:p w14:paraId="73A7A16B" w14:textId="77777777" w:rsidR="000B7DCB" w:rsidRPr="004A22CC" w:rsidRDefault="000B7DCB" w:rsidP="00336D52">
      <w:pPr>
        <w:pStyle w:val="ListParagraph"/>
        <w:jc w:val="both"/>
        <w:rPr>
          <w:rFonts w:cs="Arial"/>
          <w:sz w:val="22"/>
          <w:szCs w:val="22"/>
        </w:rPr>
      </w:pPr>
    </w:p>
    <w:p w14:paraId="75CB292C" w14:textId="5A58F750" w:rsidR="0084088C" w:rsidRPr="004A22CC" w:rsidRDefault="004C7698" w:rsidP="004A22CC">
      <w:pPr>
        <w:ind w:left="1440"/>
        <w:rPr>
          <w:rFonts w:cs="Arial"/>
          <w:sz w:val="22"/>
          <w:szCs w:val="22"/>
        </w:rPr>
      </w:pPr>
      <w:r w:rsidRPr="004A22CC">
        <w:rPr>
          <w:rFonts w:cs="Arial"/>
          <w:color w:val="201F1E"/>
          <w:sz w:val="22"/>
          <w:szCs w:val="22"/>
          <w:shd w:val="clear" w:color="auto" w:fill="FFFFFF"/>
        </w:rPr>
        <w:t>No comments were received by the deadline [but Martha McClements commented that her comments </w:t>
      </w:r>
      <w:r w:rsidRPr="00D333D4">
        <w:rPr>
          <w:rFonts w:cs="Arial"/>
          <w:color w:val="201F1E"/>
          <w:sz w:val="22"/>
          <w:szCs w:val="22"/>
          <w:shd w:val="clear" w:color="auto" w:fill="FFFFFF"/>
        </w:rPr>
        <w:t>were</w:t>
      </w:r>
      <w:r w:rsidRPr="004A22CC">
        <w:rPr>
          <w:rFonts w:cs="Arial"/>
          <w:color w:val="201F1E"/>
          <w:sz w:val="22"/>
          <w:szCs w:val="22"/>
          <w:shd w:val="clear" w:color="auto" w:fill="FFFFFF"/>
        </w:rPr>
        <w:t xml:space="preserve"> received by the deadline.] Staff noted that comments received for Historic </w:t>
      </w:r>
      <w:r w:rsidR="00D333D4">
        <w:rPr>
          <w:rFonts w:cs="Arial"/>
          <w:color w:val="201F1E"/>
          <w:sz w:val="22"/>
          <w:szCs w:val="22"/>
          <w:shd w:val="clear" w:color="auto" w:fill="FFFFFF"/>
        </w:rPr>
        <w:t xml:space="preserve">Zone </w:t>
      </w:r>
      <w:r w:rsidRPr="004A22CC">
        <w:rPr>
          <w:rFonts w:cs="Arial"/>
          <w:color w:val="201F1E"/>
          <w:sz w:val="22"/>
          <w:szCs w:val="22"/>
          <w:shd w:val="clear" w:color="auto" w:fill="FFFFFF"/>
        </w:rPr>
        <w:t xml:space="preserve">Advisory Board </w:t>
      </w:r>
      <w:r w:rsidR="00D333D4">
        <w:rPr>
          <w:rFonts w:cs="Arial"/>
          <w:color w:val="201F1E"/>
          <w:sz w:val="22"/>
          <w:szCs w:val="22"/>
          <w:shd w:val="clear" w:color="auto" w:fill="FFFFFF"/>
        </w:rPr>
        <w:t xml:space="preserve">[HZAB] </w:t>
      </w:r>
      <w:r w:rsidRPr="004A22CC">
        <w:rPr>
          <w:rFonts w:cs="Arial"/>
          <w:color w:val="201F1E"/>
          <w:sz w:val="22"/>
          <w:szCs w:val="22"/>
          <w:shd w:val="clear" w:color="auto" w:fill="FFFFFF"/>
        </w:rPr>
        <w:t xml:space="preserve">meetings are not </w:t>
      </w:r>
      <w:r w:rsidR="00D333D4">
        <w:rPr>
          <w:rFonts w:cs="Arial"/>
          <w:color w:val="201F1E"/>
          <w:sz w:val="22"/>
          <w:szCs w:val="22"/>
          <w:shd w:val="clear" w:color="auto" w:fill="FFFFFF"/>
        </w:rPr>
        <w:t xml:space="preserve">considered </w:t>
      </w:r>
      <w:r w:rsidRPr="004A22CC">
        <w:rPr>
          <w:rFonts w:cs="Arial"/>
          <w:color w:val="201F1E"/>
          <w:sz w:val="22"/>
          <w:szCs w:val="22"/>
          <w:shd w:val="clear" w:color="auto" w:fill="FFFFFF"/>
        </w:rPr>
        <w:t>part of PRS comments. That public</w:t>
      </w:r>
      <w:r w:rsidR="00D333D4">
        <w:rPr>
          <w:rFonts w:cs="Arial"/>
          <w:color w:val="201F1E"/>
          <w:sz w:val="22"/>
          <w:szCs w:val="22"/>
          <w:shd w:val="clear" w:color="auto" w:fill="FFFFFF"/>
        </w:rPr>
        <w:t xml:space="preserve"> comments intended for </w:t>
      </w:r>
      <w:r w:rsidR="00D333D4" w:rsidRPr="004A22CC">
        <w:rPr>
          <w:rFonts w:cs="Arial"/>
          <w:color w:val="201F1E"/>
          <w:sz w:val="22"/>
          <w:szCs w:val="22"/>
          <w:shd w:val="clear" w:color="auto" w:fill="FFFFFF"/>
        </w:rPr>
        <w:t>PRS meeting</w:t>
      </w:r>
      <w:r w:rsidR="00D333D4">
        <w:rPr>
          <w:rFonts w:cs="Arial"/>
          <w:color w:val="201F1E"/>
          <w:sz w:val="22"/>
          <w:szCs w:val="22"/>
          <w:shd w:val="clear" w:color="auto" w:fill="FFFFFF"/>
        </w:rPr>
        <w:t xml:space="preserve"> [and for any public meeting]</w:t>
      </w:r>
      <w:r w:rsidRPr="004A22CC">
        <w:rPr>
          <w:rFonts w:cs="Arial"/>
          <w:color w:val="201F1E"/>
          <w:sz w:val="22"/>
          <w:szCs w:val="22"/>
          <w:shd w:val="clear" w:color="auto" w:fill="FFFFFF"/>
        </w:rPr>
        <w:t xml:space="preserve"> must </w:t>
      </w:r>
      <w:r w:rsidR="00D333D4">
        <w:rPr>
          <w:rFonts w:cs="Arial"/>
          <w:color w:val="201F1E"/>
          <w:sz w:val="22"/>
          <w:szCs w:val="22"/>
          <w:shd w:val="clear" w:color="auto" w:fill="FFFFFF"/>
        </w:rPr>
        <w:t xml:space="preserve">be </w:t>
      </w:r>
      <w:r w:rsidRPr="004A22CC">
        <w:rPr>
          <w:rFonts w:cs="Arial"/>
          <w:color w:val="201F1E"/>
          <w:sz w:val="22"/>
          <w:szCs w:val="22"/>
          <w:shd w:val="clear" w:color="auto" w:fill="FFFFFF"/>
        </w:rPr>
        <w:t>submit</w:t>
      </w:r>
      <w:r w:rsidR="00D333D4">
        <w:rPr>
          <w:rFonts w:cs="Arial"/>
          <w:color w:val="201F1E"/>
          <w:sz w:val="22"/>
          <w:szCs w:val="22"/>
          <w:shd w:val="clear" w:color="auto" w:fill="FFFFFF"/>
        </w:rPr>
        <w:t xml:space="preserve">ted </w:t>
      </w:r>
      <w:r w:rsidR="004A22CC" w:rsidRPr="004A22CC">
        <w:rPr>
          <w:rFonts w:cs="Arial"/>
          <w:color w:val="201F1E"/>
          <w:sz w:val="22"/>
          <w:szCs w:val="22"/>
          <w:shd w:val="clear" w:color="auto" w:fill="FFFFFF"/>
        </w:rPr>
        <w:t>separately.</w:t>
      </w:r>
      <w:r w:rsidR="0084088C" w:rsidRPr="004A22CC">
        <w:rPr>
          <w:rFonts w:cs="Arial"/>
          <w:sz w:val="22"/>
          <w:szCs w:val="22"/>
        </w:rPr>
        <w:t xml:space="preserve"> </w:t>
      </w:r>
    </w:p>
    <w:p w14:paraId="431DC15D" w14:textId="77777777" w:rsidR="00ED687B" w:rsidRPr="004A22CC" w:rsidRDefault="00ED687B" w:rsidP="008032D2">
      <w:pPr>
        <w:ind w:left="720" w:firstLine="720"/>
        <w:rPr>
          <w:rFonts w:cs="Arial"/>
          <w:sz w:val="22"/>
          <w:szCs w:val="22"/>
        </w:rPr>
      </w:pPr>
    </w:p>
    <w:p w14:paraId="2D7B6FD2" w14:textId="743D0DB5" w:rsidR="00336D52" w:rsidRPr="004A22CC" w:rsidRDefault="00EB554B" w:rsidP="00DE29E5">
      <w:pPr>
        <w:jc w:val="both"/>
        <w:rPr>
          <w:rFonts w:cs="Arial"/>
          <w:b/>
          <w:sz w:val="22"/>
          <w:szCs w:val="22"/>
          <w:u w:val="single"/>
        </w:rPr>
      </w:pPr>
      <w:r w:rsidRPr="004A22CC">
        <w:rPr>
          <w:rFonts w:cs="Arial"/>
          <w:b/>
          <w:sz w:val="22"/>
          <w:szCs w:val="22"/>
        </w:rPr>
        <w:t>9</w:t>
      </w:r>
      <w:r w:rsidR="00DE29E5" w:rsidRPr="004A22CC">
        <w:rPr>
          <w:rFonts w:cs="Arial"/>
          <w:b/>
          <w:sz w:val="22"/>
          <w:szCs w:val="22"/>
        </w:rPr>
        <w:t xml:space="preserve">.       </w:t>
      </w:r>
      <w:r w:rsidR="00DE29E5" w:rsidRPr="004A22CC">
        <w:rPr>
          <w:rFonts w:cs="Arial"/>
          <w:b/>
          <w:sz w:val="22"/>
          <w:szCs w:val="22"/>
          <w:u w:val="single"/>
        </w:rPr>
        <w:t>F</w:t>
      </w:r>
      <w:r w:rsidR="00336D52" w:rsidRPr="004A22CC">
        <w:rPr>
          <w:rFonts w:cs="Arial"/>
          <w:b/>
          <w:sz w:val="22"/>
          <w:szCs w:val="22"/>
          <w:u w:val="single"/>
        </w:rPr>
        <w:t xml:space="preserve">uture Agenda Items for Upcoming Meetings </w:t>
      </w:r>
    </w:p>
    <w:p w14:paraId="756EFFA4" w14:textId="77777777" w:rsidR="000B7DCB" w:rsidRPr="004A22CC" w:rsidRDefault="000B7DCB" w:rsidP="000B7DCB">
      <w:pPr>
        <w:pStyle w:val="ListParagraph"/>
        <w:jc w:val="both"/>
        <w:rPr>
          <w:rFonts w:cs="Arial"/>
          <w:sz w:val="22"/>
          <w:szCs w:val="22"/>
        </w:rPr>
      </w:pPr>
    </w:p>
    <w:p w14:paraId="1D9336C1" w14:textId="424A9F0F" w:rsidR="00ED687B" w:rsidRPr="004A22CC" w:rsidRDefault="004A22CC" w:rsidP="00540978">
      <w:pPr>
        <w:pStyle w:val="ListParagraph"/>
        <w:ind w:left="1440"/>
        <w:jc w:val="both"/>
        <w:rPr>
          <w:rFonts w:cs="Arial"/>
          <w:color w:val="201F1E"/>
          <w:sz w:val="22"/>
          <w:szCs w:val="22"/>
          <w:shd w:val="clear" w:color="auto" w:fill="FFFFFF"/>
        </w:rPr>
      </w:pPr>
      <w:r w:rsidRPr="004A22CC">
        <w:rPr>
          <w:rFonts w:cs="Arial"/>
          <w:color w:val="201F1E"/>
          <w:sz w:val="22"/>
          <w:szCs w:val="22"/>
          <w:shd w:val="clear" w:color="auto" w:fill="FFFFFF"/>
        </w:rPr>
        <w:t>Staff Brown noted that the Euclid and Speedway project is coming up for a courtesy review on 8-25; and Staff Taku mentioned that 110 E. Speedway may also be on that agenda.</w:t>
      </w:r>
      <w:r w:rsidR="00757688" w:rsidRPr="004A22CC">
        <w:rPr>
          <w:rFonts w:cs="Arial"/>
          <w:color w:val="201F1E"/>
          <w:sz w:val="22"/>
          <w:szCs w:val="22"/>
          <w:shd w:val="clear" w:color="auto" w:fill="FFFFFF"/>
        </w:rPr>
        <w:t xml:space="preserve"> </w:t>
      </w:r>
      <w:r w:rsidR="003A350E" w:rsidRPr="004A22CC">
        <w:rPr>
          <w:rFonts w:cs="Arial"/>
          <w:color w:val="201F1E"/>
          <w:sz w:val="22"/>
          <w:szCs w:val="22"/>
          <w:shd w:val="clear" w:color="auto" w:fill="FFFFFF"/>
        </w:rPr>
        <w:t xml:space="preserve"> </w:t>
      </w:r>
    </w:p>
    <w:p w14:paraId="2724EFD7" w14:textId="77777777" w:rsidR="00A526E8" w:rsidRPr="004A22CC" w:rsidRDefault="00A526E8" w:rsidP="00540978">
      <w:pPr>
        <w:tabs>
          <w:tab w:val="left" w:pos="1530"/>
        </w:tabs>
        <w:ind w:left="1440"/>
        <w:rPr>
          <w:rFonts w:cs="Arial"/>
          <w:sz w:val="22"/>
          <w:szCs w:val="22"/>
        </w:rPr>
      </w:pPr>
    </w:p>
    <w:p w14:paraId="737D91F2" w14:textId="3C661425" w:rsidR="00336D52" w:rsidRPr="004A22CC" w:rsidRDefault="000B7DCB" w:rsidP="00540978">
      <w:pPr>
        <w:tabs>
          <w:tab w:val="left" w:pos="1530"/>
        </w:tabs>
        <w:ind w:left="1440"/>
        <w:rPr>
          <w:rFonts w:cs="Arial"/>
          <w:sz w:val="22"/>
          <w:szCs w:val="22"/>
        </w:rPr>
      </w:pPr>
      <w:r w:rsidRPr="004A22CC">
        <w:rPr>
          <w:rFonts w:cs="Arial"/>
          <w:sz w:val="22"/>
          <w:szCs w:val="22"/>
        </w:rPr>
        <w:t xml:space="preserve">The next scheduled meeting </w:t>
      </w:r>
      <w:r w:rsidR="00336D52" w:rsidRPr="004A22CC">
        <w:rPr>
          <w:rFonts w:cs="Arial"/>
          <w:sz w:val="22"/>
          <w:szCs w:val="22"/>
        </w:rPr>
        <w:t xml:space="preserve">is </w:t>
      </w:r>
      <w:r w:rsidR="00757688" w:rsidRPr="004A22CC">
        <w:rPr>
          <w:rFonts w:cs="Arial"/>
          <w:sz w:val="22"/>
          <w:szCs w:val="22"/>
        </w:rPr>
        <w:t xml:space="preserve">August </w:t>
      </w:r>
      <w:r w:rsidR="004A22CC" w:rsidRPr="004A22CC">
        <w:rPr>
          <w:rFonts w:cs="Arial"/>
          <w:sz w:val="22"/>
          <w:szCs w:val="22"/>
        </w:rPr>
        <w:t>26</w:t>
      </w:r>
      <w:r w:rsidR="00336D52" w:rsidRPr="004A22CC">
        <w:rPr>
          <w:rFonts w:cs="Arial"/>
          <w:sz w:val="22"/>
          <w:szCs w:val="22"/>
        </w:rPr>
        <w:t>, 2021</w:t>
      </w:r>
      <w:r w:rsidR="00447977" w:rsidRPr="004A22CC">
        <w:rPr>
          <w:rFonts w:cs="Arial"/>
          <w:sz w:val="22"/>
          <w:szCs w:val="22"/>
        </w:rPr>
        <w:t>.</w:t>
      </w:r>
      <w:r w:rsidR="001475E4" w:rsidRPr="004A22CC">
        <w:rPr>
          <w:rFonts w:cs="Arial"/>
          <w:sz w:val="22"/>
          <w:szCs w:val="22"/>
        </w:rPr>
        <w:t xml:space="preserve">  PRS meetings to be conducted virtually until further notice.</w:t>
      </w:r>
    </w:p>
    <w:p w14:paraId="192D1BAB" w14:textId="77777777" w:rsidR="00ED687B" w:rsidRPr="004A22CC" w:rsidRDefault="00ED687B" w:rsidP="008032D2">
      <w:pPr>
        <w:ind w:left="1440"/>
        <w:rPr>
          <w:rFonts w:cs="Arial"/>
          <w:sz w:val="22"/>
          <w:szCs w:val="22"/>
        </w:rPr>
      </w:pPr>
    </w:p>
    <w:p w14:paraId="5899ACEC" w14:textId="6543C121" w:rsidR="00336D52" w:rsidRPr="004A22CC" w:rsidRDefault="00EB554B" w:rsidP="00DE29E5">
      <w:pPr>
        <w:jc w:val="both"/>
        <w:rPr>
          <w:rFonts w:cs="Arial"/>
          <w:b/>
          <w:sz w:val="22"/>
          <w:szCs w:val="22"/>
          <w:u w:val="single"/>
        </w:rPr>
      </w:pPr>
      <w:r w:rsidRPr="004A22CC">
        <w:rPr>
          <w:rFonts w:cs="Arial"/>
          <w:b/>
          <w:bCs/>
          <w:sz w:val="22"/>
          <w:szCs w:val="22"/>
        </w:rPr>
        <w:t>10</w:t>
      </w:r>
      <w:r w:rsidR="00DE29E5" w:rsidRPr="004A22CC">
        <w:rPr>
          <w:rFonts w:cs="Arial"/>
          <w:b/>
          <w:bCs/>
          <w:sz w:val="22"/>
          <w:szCs w:val="22"/>
        </w:rPr>
        <w:t>.</w:t>
      </w:r>
      <w:r w:rsidR="00DE29E5" w:rsidRPr="004A22CC">
        <w:rPr>
          <w:rFonts w:cs="Arial"/>
          <w:sz w:val="22"/>
          <w:szCs w:val="22"/>
        </w:rPr>
        <w:t xml:space="preserve">      </w:t>
      </w:r>
      <w:r w:rsidR="00336D52" w:rsidRPr="004A22CC">
        <w:rPr>
          <w:rFonts w:cs="Arial"/>
          <w:b/>
          <w:sz w:val="22"/>
          <w:szCs w:val="22"/>
          <w:u w:val="single"/>
        </w:rPr>
        <w:t>Adjournment</w:t>
      </w:r>
    </w:p>
    <w:p w14:paraId="7CFBBDF5" w14:textId="6F05EFC0" w:rsidR="00147591" w:rsidRPr="004A22CC" w:rsidRDefault="0063759D">
      <w:pPr>
        <w:rPr>
          <w:rFonts w:cs="Arial"/>
          <w:sz w:val="22"/>
          <w:szCs w:val="22"/>
        </w:rPr>
      </w:pPr>
    </w:p>
    <w:p w14:paraId="575DFB1B" w14:textId="77777777" w:rsidR="00934D4F" w:rsidRPr="004A22CC" w:rsidRDefault="00934D4F" w:rsidP="00540978">
      <w:pPr>
        <w:ind w:left="720" w:firstLine="720"/>
        <w:rPr>
          <w:rFonts w:cs="Arial"/>
          <w:sz w:val="22"/>
          <w:szCs w:val="22"/>
        </w:rPr>
      </w:pPr>
    </w:p>
    <w:p w14:paraId="0E362C53" w14:textId="4C3DF053" w:rsidR="00DA0A23" w:rsidRPr="004A22CC" w:rsidRDefault="0057112C" w:rsidP="00540978">
      <w:pPr>
        <w:ind w:left="720" w:firstLine="720"/>
        <w:rPr>
          <w:rFonts w:cs="Arial"/>
          <w:sz w:val="22"/>
          <w:szCs w:val="22"/>
        </w:rPr>
      </w:pPr>
      <w:r w:rsidRPr="004A22CC">
        <w:rPr>
          <w:rFonts w:cs="Arial"/>
          <w:sz w:val="22"/>
          <w:szCs w:val="22"/>
        </w:rPr>
        <w:t>Meeting</w:t>
      </w:r>
      <w:r w:rsidR="000A0164" w:rsidRPr="004A22CC">
        <w:rPr>
          <w:rFonts w:cs="Arial"/>
          <w:sz w:val="22"/>
          <w:szCs w:val="22"/>
        </w:rPr>
        <w:t xml:space="preserve"> adjourned at </w:t>
      </w:r>
      <w:r w:rsidR="00757688" w:rsidRPr="004A22CC">
        <w:rPr>
          <w:rFonts w:cs="Arial"/>
          <w:sz w:val="22"/>
          <w:szCs w:val="22"/>
        </w:rPr>
        <w:t>2</w:t>
      </w:r>
      <w:r w:rsidR="000A0164" w:rsidRPr="004A22CC">
        <w:rPr>
          <w:rFonts w:cs="Arial"/>
          <w:sz w:val="22"/>
          <w:szCs w:val="22"/>
        </w:rPr>
        <w:t>:</w:t>
      </w:r>
      <w:r w:rsidR="004A22CC" w:rsidRPr="004A22CC">
        <w:rPr>
          <w:rFonts w:cs="Arial"/>
          <w:sz w:val="22"/>
          <w:szCs w:val="22"/>
        </w:rPr>
        <w:t>3</w:t>
      </w:r>
      <w:r w:rsidR="00757688" w:rsidRPr="004A22CC">
        <w:rPr>
          <w:rFonts w:cs="Arial"/>
          <w:sz w:val="22"/>
          <w:szCs w:val="22"/>
        </w:rPr>
        <w:t>0</w:t>
      </w:r>
      <w:r w:rsidR="000A0164" w:rsidRPr="004A22CC">
        <w:rPr>
          <w:rFonts w:cs="Arial"/>
          <w:sz w:val="22"/>
          <w:szCs w:val="22"/>
        </w:rPr>
        <w:t xml:space="preserve"> P.M.</w:t>
      </w:r>
    </w:p>
    <w:sectPr w:rsidR="00DA0A23" w:rsidRPr="004A22CC" w:rsidSect="00FE5206">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50A6" w14:textId="77777777" w:rsidR="008E5225" w:rsidRDefault="008E5225" w:rsidP="00B1190C">
      <w:r>
        <w:separator/>
      </w:r>
    </w:p>
  </w:endnote>
  <w:endnote w:type="continuationSeparator" w:id="0">
    <w:p w14:paraId="173112FA" w14:textId="77777777" w:rsidR="008E5225" w:rsidRDefault="008E5225" w:rsidP="00B1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017346"/>
      <w:docPartObj>
        <w:docPartGallery w:val="Page Numbers (Bottom of Page)"/>
        <w:docPartUnique/>
      </w:docPartObj>
    </w:sdtPr>
    <w:sdtEndPr>
      <w:rPr>
        <w:noProof/>
        <w:sz w:val="22"/>
        <w:szCs w:val="22"/>
      </w:rPr>
    </w:sdtEndPr>
    <w:sdtContent>
      <w:p w14:paraId="0C7078BD" w14:textId="67305A73" w:rsidR="00C1000F" w:rsidRPr="00C1000F" w:rsidRDefault="00C1000F">
        <w:pPr>
          <w:pStyle w:val="Footer"/>
          <w:jc w:val="right"/>
          <w:rPr>
            <w:sz w:val="22"/>
            <w:szCs w:val="22"/>
          </w:rPr>
        </w:pPr>
        <w:r w:rsidRPr="00C1000F">
          <w:rPr>
            <w:sz w:val="22"/>
            <w:szCs w:val="22"/>
          </w:rPr>
          <w:fldChar w:fldCharType="begin"/>
        </w:r>
        <w:r w:rsidRPr="00C1000F">
          <w:rPr>
            <w:sz w:val="22"/>
            <w:szCs w:val="22"/>
          </w:rPr>
          <w:instrText xml:space="preserve"> PAGE   \* MERGEFORMAT </w:instrText>
        </w:r>
        <w:r w:rsidRPr="00C1000F">
          <w:rPr>
            <w:sz w:val="22"/>
            <w:szCs w:val="22"/>
          </w:rPr>
          <w:fldChar w:fldCharType="separate"/>
        </w:r>
        <w:r w:rsidR="005D6F20">
          <w:rPr>
            <w:noProof/>
            <w:sz w:val="22"/>
            <w:szCs w:val="22"/>
          </w:rPr>
          <w:t>4</w:t>
        </w:r>
        <w:r w:rsidRPr="00C1000F">
          <w:rPr>
            <w:noProof/>
            <w:sz w:val="22"/>
            <w:szCs w:val="22"/>
          </w:rPr>
          <w:fldChar w:fldCharType="end"/>
        </w:r>
      </w:p>
    </w:sdtContent>
  </w:sdt>
  <w:p w14:paraId="36BDE9AC" w14:textId="77777777" w:rsidR="00C1000F" w:rsidRDefault="00C1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BB60" w14:textId="77777777" w:rsidR="008E5225" w:rsidRDefault="008E5225" w:rsidP="00B1190C">
      <w:r>
        <w:separator/>
      </w:r>
    </w:p>
  </w:footnote>
  <w:footnote w:type="continuationSeparator" w:id="0">
    <w:p w14:paraId="6F723008" w14:textId="77777777" w:rsidR="008E5225" w:rsidRDefault="008E5225" w:rsidP="00B1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35"/>
    <w:multiLevelType w:val="hybridMultilevel"/>
    <w:tmpl w:val="C6401E08"/>
    <w:lvl w:ilvl="0" w:tplc="2B166192">
      <w:start w:val="1"/>
      <w:numFmt w:val="decimal"/>
      <w:lvlText w:val="%1."/>
      <w:lvlJc w:val="left"/>
      <w:pPr>
        <w:tabs>
          <w:tab w:val="num" w:pos="1080"/>
        </w:tabs>
        <w:ind w:left="1080" w:hanging="720"/>
      </w:pPr>
      <w:rPr>
        <w:rFonts w:ascii="Arial" w:hAnsi="Arial" w:cs="Arial" w:hint="default"/>
      </w:rPr>
    </w:lvl>
    <w:lvl w:ilvl="1" w:tplc="90DCC7A2">
      <w:start w:val="1"/>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B3231"/>
    <w:multiLevelType w:val="hybridMultilevel"/>
    <w:tmpl w:val="1C3C6EC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A25988"/>
    <w:multiLevelType w:val="hybridMultilevel"/>
    <w:tmpl w:val="28C0A5CA"/>
    <w:lvl w:ilvl="0" w:tplc="D4A08E18">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33926"/>
    <w:multiLevelType w:val="hybridMultilevel"/>
    <w:tmpl w:val="4A5871F4"/>
    <w:lvl w:ilvl="0" w:tplc="20DCF986">
      <w:start w:val="1"/>
      <w:numFmt w:val="decimal"/>
      <w:lvlText w:val="%1."/>
      <w:lvlJc w:val="left"/>
      <w:pPr>
        <w:ind w:left="72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66BBC"/>
    <w:multiLevelType w:val="hybridMultilevel"/>
    <w:tmpl w:val="45C4D42C"/>
    <w:lvl w:ilvl="0" w:tplc="7C00AF30">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B0D88"/>
    <w:multiLevelType w:val="hybridMultilevel"/>
    <w:tmpl w:val="70667132"/>
    <w:lvl w:ilvl="0" w:tplc="5AB41ABE">
      <w:start w:val="5"/>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E6FC9"/>
    <w:multiLevelType w:val="hybridMultilevel"/>
    <w:tmpl w:val="D0D281B8"/>
    <w:lvl w:ilvl="0" w:tplc="D25A653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D55DF4"/>
    <w:multiLevelType w:val="hybridMultilevel"/>
    <w:tmpl w:val="6FF6C4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F5C72"/>
    <w:multiLevelType w:val="hybridMultilevel"/>
    <w:tmpl w:val="2904F5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91588"/>
    <w:multiLevelType w:val="hybridMultilevel"/>
    <w:tmpl w:val="DE3A117A"/>
    <w:lvl w:ilvl="0" w:tplc="7A0209EC">
      <w:start w:val="1"/>
      <w:numFmt w:val="decimal"/>
      <w:lvlText w:val="%1."/>
      <w:lvlJc w:val="left"/>
      <w:pPr>
        <w:ind w:left="2160" w:hanging="360"/>
      </w:pPr>
      <w:rPr>
        <w:rFonts w:hint="default"/>
        <w:b/>
        <w:bCs/>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8"/>
  </w:num>
  <w:num w:numId="5">
    <w:abstractNumId w:val="4"/>
  </w:num>
  <w:num w:numId="6">
    <w:abstractNumId w:val="2"/>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52"/>
    <w:rsid w:val="000246FD"/>
    <w:rsid w:val="000264EB"/>
    <w:rsid w:val="00044E8C"/>
    <w:rsid w:val="0005075C"/>
    <w:rsid w:val="00061421"/>
    <w:rsid w:val="00077AF6"/>
    <w:rsid w:val="000823F6"/>
    <w:rsid w:val="00087F43"/>
    <w:rsid w:val="000A0164"/>
    <w:rsid w:val="000B36F4"/>
    <w:rsid w:val="000B7DCB"/>
    <w:rsid w:val="000C15C4"/>
    <w:rsid w:val="000D1CBA"/>
    <w:rsid w:val="000D24BB"/>
    <w:rsid w:val="000D3BE2"/>
    <w:rsid w:val="000E1DBE"/>
    <w:rsid w:val="000F084C"/>
    <w:rsid w:val="000F2F86"/>
    <w:rsid w:val="001156BF"/>
    <w:rsid w:val="0013260B"/>
    <w:rsid w:val="001475E4"/>
    <w:rsid w:val="00156F90"/>
    <w:rsid w:val="00163A7B"/>
    <w:rsid w:val="00164EC6"/>
    <w:rsid w:val="00165B17"/>
    <w:rsid w:val="0018606E"/>
    <w:rsid w:val="001902AA"/>
    <w:rsid w:val="00193D63"/>
    <w:rsid w:val="001A4BD4"/>
    <w:rsid w:val="001C20D8"/>
    <w:rsid w:val="001D097B"/>
    <w:rsid w:val="001F5FB7"/>
    <w:rsid w:val="002025C4"/>
    <w:rsid w:val="00250193"/>
    <w:rsid w:val="00253686"/>
    <w:rsid w:val="00263447"/>
    <w:rsid w:val="00271CDF"/>
    <w:rsid w:val="00273202"/>
    <w:rsid w:val="00294B13"/>
    <w:rsid w:val="002B0056"/>
    <w:rsid w:val="002B53C7"/>
    <w:rsid w:val="002C32A9"/>
    <w:rsid w:val="002F6EC8"/>
    <w:rsid w:val="003031A5"/>
    <w:rsid w:val="0031585C"/>
    <w:rsid w:val="00315C0B"/>
    <w:rsid w:val="0033197A"/>
    <w:rsid w:val="003357BC"/>
    <w:rsid w:val="00336D52"/>
    <w:rsid w:val="00342C89"/>
    <w:rsid w:val="00346371"/>
    <w:rsid w:val="00347B51"/>
    <w:rsid w:val="003600E1"/>
    <w:rsid w:val="0038083D"/>
    <w:rsid w:val="003A350E"/>
    <w:rsid w:val="003B5A34"/>
    <w:rsid w:val="003B7780"/>
    <w:rsid w:val="003E003F"/>
    <w:rsid w:val="003E2EEE"/>
    <w:rsid w:val="003F1689"/>
    <w:rsid w:val="003F3EBF"/>
    <w:rsid w:val="00410B75"/>
    <w:rsid w:val="00420771"/>
    <w:rsid w:val="004237FA"/>
    <w:rsid w:val="00426CE4"/>
    <w:rsid w:val="00441900"/>
    <w:rsid w:val="00447977"/>
    <w:rsid w:val="004521A0"/>
    <w:rsid w:val="00475A5C"/>
    <w:rsid w:val="004876FA"/>
    <w:rsid w:val="0048794B"/>
    <w:rsid w:val="004A22CC"/>
    <w:rsid w:val="004A56B4"/>
    <w:rsid w:val="004C0AA4"/>
    <w:rsid w:val="004C397A"/>
    <w:rsid w:val="004C7698"/>
    <w:rsid w:val="004E6B78"/>
    <w:rsid w:val="004F2CB1"/>
    <w:rsid w:val="004F3CDD"/>
    <w:rsid w:val="004F6ACD"/>
    <w:rsid w:val="004F74C2"/>
    <w:rsid w:val="00503895"/>
    <w:rsid w:val="00512D50"/>
    <w:rsid w:val="00526089"/>
    <w:rsid w:val="005305CB"/>
    <w:rsid w:val="00534C7D"/>
    <w:rsid w:val="00535984"/>
    <w:rsid w:val="005371CA"/>
    <w:rsid w:val="00540978"/>
    <w:rsid w:val="0054614A"/>
    <w:rsid w:val="0055135B"/>
    <w:rsid w:val="0055173F"/>
    <w:rsid w:val="0055311B"/>
    <w:rsid w:val="0057112C"/>
    <w:rsid w:val="005A09E0"/>
    <w:rsid w:val="005C3EBE"/>
    <w:rsid w:val="005D6F20"/>
    <w:rsid w:val="005D7CF9"/>
    <w:rsid w:val="005E13FD"/>
    <w:rsid w:val="005E2640"/>
    <w:rsid w:val="005F6D2E"/>
    <w:rsid w:val="00600111"/>
    <w:rsid w:val="00606E0B"/>
    <w:rsid w:val="00610298"/>
    <w:rsid w:val="0061279B"/>
    <w:rsid w:val="00617D88"/>
    <w:rsid w:val="00625B93"/>
    <w:rsid w:val="006314E6"/>
    <w:rsid w:val="0063759D"/>
    <w:rsid w:val="00640A39"/>
    <w:rsid w:val="00644BEA"/>
    <w:rsid w:val="00645E27"/>
    <w:rsid w:val="00683358"/>
    <w:rsid w:val="00693432"/>
    <w:rsid w:val="006969D0"/>
    <w:rsid w:val="006B1389"/>
    <w:rsid w:val="006C17A8"/>
    <w:rsid w:val="006C3240"/>
    <w:rsid w:val="006C5C9B"/>
    <w:rsid w:val="006C678C"/>
    <w:rsid w:val="006E1021"/>
    <w:rsid w:val="006E12EC"/>
    <w:rsid w:val="006F5C8D"/>
    <w:rsid w:val="007009AC"/>
    <w:rsid w:val="00716CCD"/>
    <w:rsid w:val="007236F4"/>
    <w:rsid w:val="00725282"/>
    <w:rsid w:val="00727215"/>
    <w:rsid w:val="007278B1"/>
    <w:rsid w:val="00730631"/>
    <w:rsid w:val="0074778E"/>
    <w:rsid w:val="00751F65"/>
    <w:rsid w:val="00755B70"/>
    <w:rsid w:val="00757688"/>
    <w:rsid w:val="0076277B"/>
    <w:rsid w:val="007776C2"/>
    <w:rsid w:val="00797FF4"/>
    <w:rsid w:val="007A20D3"/>
    <w:rsid w:val="007C4062"/>
    <w:rsid w:val="007D1CCA"/>
    <w:rsid w:val="007D4C1E"/>
    <w:rsid w:val="007E19CA"/>
    <w:rsid w:val="007E4918"/>
    <w:rsid w:val="007F53BE"/>
    <w:rsid w:val="008032D2"/>
    <w:rsid w:val="0081134A"/>
    <w:rsid w:val="008262DF"/>
    <w:rsid w:val="0084088C"/>
    <w:rsid w:val="008412B4"/>
    <w:rsid w:val="00853554"/>
    <w:rsid w:val="00867736"/>
    <w:rsid w:val="00867B16"/>
    <w:rsid w:val="00873E2B"/>
    <w:rsid w:val="008B0E20"/>
    <w:rsid w:val="008C1595"/>
    <w:rsid w:val="008E5225"/>
    <w:rsid w:val="008F4CC5"/>
    <w:rsid w:val="009076F3"/>
    <w:rsid w:val="00914B45"/>
    <w:rsid w:val="0092206F"/>
    <w:rsid w:val="00934D4F"/>
    <w:rsid w:val="00944751"/>
    <w:rsid w:val="0094537E"/>
    <w:rsid w:val="0096046C"/>
    <w:rsid w:val="0096047C"/>
    <w:rsid w:val="0096742F"/>
    <w:rsid w:val="0098023D"/>
    <w:rsid w:val="00984F53"/>
    <w:rsid w:val="0099280F"/>
    <w:rsid w:val="009A0117"/>
    <w:rsid w:val="009A3A87"/>
    <w:rsid w:val="009A5F69"/>
    <w:rsid w:val="009A677D"/>
    <w:rsid w:val="009B28AB"/>
    <w:rsid w:val="009B4DC0"/>
    <w:rsid w:val="009C195E"/>
    <w:rsid w:val="009D7A16"/>
    <w:rsid w:val="009E035D"/>
    <w:rsid w:val="009F5E31"/>
    <w:rsid w:val="009F73AE"/>
    <w:rsid w:val="00A12CA8"/>
    <w:rsid w:val="00A15845"/>
    <w:rsid w:val="00A16C8D"/>
    <w:rsid w:val="00A173C0"/>
    <w:rsid w:val="00A26A17"/>
    <w:rsid w:val="00A46FCB"/>
    <w:rsid w:val="00A526E8"/>
    <w:rsid w:val="00A74D3D"/>
    <w:rsid w:val="00A76691"/>
    <w:rsid w:val="00A766E4"/>
    <w:rsid w:val="00A83A1A"/>
    <w:rsid w:val="00A92AAB"/>
    <w:rsid w:val="00AA67DA"/>
    <w:rsid w:val="00AB05C4"/>
    <w:rsid w:val="00AC2D7F"/>
    <w:rsid w:val="00AC6E9E"/>
    <w:rsid w:val="00AD3385"/>
    <w:rsid w:val="00AE50F4"/>
    <w:rsid w:val="00AF1D06"/>
    <w:rsid w:val="00B0044F"/>
    <w:rsid w:val="00B049BD"/>
    <w:rsid w:val="00B111DD"/>
    <w:rsid w:val="00B1190C"/>
    <w:rsid w:val="00B17848"/>
    <w:rsid w:val="00B17E6C"/>
    <w:rsid w:val="00B423AC"/>
    <w:rsid w:val="00B8034E"/>
    <w:rsid w:val="00B93030"/>
    <w:rsid w:val="00BB6112"/>
    <w:rsid w:val="00BD4F69"/>
    <w:rsid w:val="00C05A07"/>
    <w:rsid w:val="00C1000F"/>
    <w:rsid w:val="00C15491"/>
    <w:rsid w:val="00C169FB"/>
    <w:rsid w:val="00C331F5"/>
    <w:rsid w:val="00C42561"/>
    <w:rsid w:val="00C543ED"/>
    <w:rsid w:val="00C7707F"/>
    <w:rsid w:val="00C77E06"/>
    <w:rsid w:val="00C856F3"/>
    <w:rsid w:val="00CB1EB1"/>
    <w:rsid w:val="00CB43CD"/>
    <w:rsid w:val="00CB4401"/>
    <w:rsid w:val="00CC0DAD"/>
    <w:rsid w:val="00CD42D8"/>
    <w:rsid w:val="00CE1AD7"/>
    <w:rsid w:val="00CF734C"/>
    <w:rsid w:val="00D03C27"/>
    <w:rsid w:val="00D11108"/>
    <w:rsid w:val="00D21846"/>
    <w:rsid w:val="00D25CE5"/>
    <w:rsid w:val="00D328F9"/>
    <w:rsid w:val="00D333D4"/>
    <w:rsid w:val="00D45FBA"/>
    <w:rsid w:val="00D54F1C"/>
    <w:rsid w:val="00D5693C"/>
    <w:rsid w:val="00D61EB2"/>
    <w:rsid w:val="00D6746A"/>
    <w:rsid w:val="00D70C3A"/>
    <w:rsid w:val="00D71569"/>
    <w:rsid w:val="00D91BDB"/>
    <w:rsid w:val="00DA0A23"/>
    <w:rsid w:val="00DB66AB"/>
    <w:rsid w:val="00DB7F01"/>
    <w:rsid w:val="00DC521E"/>
    <w:rsid w:val="00DD103A"/>
    <w:rsid w:val="00DE0541"/>
    <w:rsid w:val="00DE07DE"/>
    <w:rsid w:val="00DE29E5"/>
    <w:rsid w:val="00E10384"/>
    <w:rsid w:val="00E109B7"/>
    <w:rsid w:val="00E14A52"/>
    <w:rsid w:val="00E24CF6"/>
    <w:rsid w:val="00E43DA5"/>
    <w:rsid w:val="00E51C44"/>
    <w:rsid w:val="00E80431"/>
    <w:rsid w:val="00E83880"/>
    <w:rsid w:val="00E862C4"/>
    <w:rsid w:val="00E941A2"/>
    <w:rsid w:val="00EA0A7F"/>
    <w:rsid w:val="00EA49B5"/>
    <w:rsid w:val="00EB554B"/>
    <w:rsid w:val="00EB7A2B"/>
    <w:rsid w:val="00EC40EC"/>
    <w:rsid w:val="00ED3916"/>
    <w:rsid w:val="00ED687B"/>
    <w:rsid w:val="00EE21A5"/>
    <w:rsid w:val="00EE315A"/>
    <w:rsid w:val="00F4516D"/>
    <w:rsid w:val="00F5224D"/>
    <w:rsid w:val="00F5310D"/>
    <w:rsid w:val="00F55DCD"/>
    <w:rsid w:val="00F70668"/>
    <w:rsid w:val="00F7478D"/>
    <w:rsid w:val="00F76835"/>
    <w:rsid w:val="00F84185"/>
    <w:rsid w:val="00F91325"/>
    <w:rsid w:val="00F92FFF"/>
    <w:rsid w:val="00F93C82"/>
    <w:rsid w:val="00FA5311"/>
    <w:rsid w:val="00FA5B53"/>
    <w:rsid w:val="00FB4E92"/>
    <w:rsid w:val="00FC0254"/>
    <w:rsid w:val="00FC374D"/>
    <w:rsid w:val="00FC3DE7"/>
    <w:rsid w:val="00FD4327"/>
    <w:rsid w:val="00FE5206"/>
    <w:rsid w:val="00FF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9BA0"/>
  <w15:chartTrackingRefBased/>
  <w15:docId w15:val="{350000D5-7A1D-4586-90E3-D72A8381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5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336D52"/>
    <w:pPr>
      <w:keepNext/>
      <w:jc w:val="center"/>
      <w:outlineLvl w:val="1"/>
    </w:pPr>
    <w:rPr>
      <w:sz w:val="28"/>
    </w:rPr>
  </w:style>
  <w:style w:type="paragraph" w:styleId="Heading4">
    <w:name w:val="heading 4"/>
    <w:basedOn w:val="Normal"/>
    <w:next w:val="Normal"/>
    <w:link w:val="Heading4Char"/>
    <w:semiHidden/>
    <w:unhideWhenUsed/>
    <w:qFormat/>
    <w:rsid w:val="00336D52"/>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36D52"/>
    <w:rPr>
      <w:rFonts w:ascii="Arial" w:eastAsia="Times New Roman" w:hAnsi="Arial" w:cs="Times New Roman"/>
      <w:sz w:val="28"/>
      <w:szCs w:val="20"/>
    </w:rPr>
  </w:style>
  <w:style w:type="character" w:customStyle="1" w:styleId="Heading4Char">
    <w:name w:val="Heading 4 Char"/>
    <w:basedOn w:val="DefaultParagraphFont"/>
    <w:link w:val="Heading4"/>
    <w:semiHidden/>
    <w:rsid w:val="00336D52"/>
    <w:rPr>
      <w:rFonts w:ascii="Arial" w:eastAsia="Times New Roman" w:hAnsi="Arial" w:cs="Times New Roman"/>
      <w:b/>
      <w:sz w:val="24"/>
      <w:szCs w:val="20"/>
    </w:rPr>
  </w:style>
  <w:style w:type="character" w:styleId="Hyperlink">
    <w:name w:val="Hyperlink"/>
    <w:basedOn w:val="DefaultParagraphFont"/>
    <w:uiPriority w:val="99"/>
    <w:semiHidden/>
    <w:unhideWhenUsed/>
    <w:rsid w:val="00336D52"/>
    <w:rPr>
      <w:color w:val="0000FF"/>
      <w:u w:val="single"/>
    </w:rPr>
  </w:style>
  <w:style w:type="paragraph" w:styleId="BodyText">
    <w:name w:val="Body Text"/>
    <w:basedOn w:val="Normal"/>
    <w:link w:val="BodyTextChar"/>
    <w:semiHidden/>
    <w:unhideWhenUsed/>
    <w:rsid w:val="00336D52"/>
    <w:pPr>
      <w:pBdr>
        <w:top w:val="single" w:sz="4" w:space="1" w:color="auto"/>
      </w:pBdr>
      <w:jc w:val="center"/>
    </w:pPr>
    <w:rPr>
      <w:b/>
      <w:i/>
    </w:rPr>
  </w:style>
  <w:style w:type="character" w:customStyle="1" w:styleId="BodyTextChar">
    <w:name w:val="Body Text Char"/>
    <w:basedOn w:val="DefaultParagraphFont"/>
    <w:link w:val="BodyText"/>
    <w:semiHidden/>
    <w:rsid w:val="00336D52"/>
    <w:rPr>
      <w:rFonts w:ascii="Arial" w:eastAsia="Times New Roman" w:hAnsi="Arial" w:cs="Times New Roman"/>
      <w:b/>
      <w:i/>
      <w:sz w:val="24"/>
      <w:szCs w:val="20"/>
    </w:rPr>
  </w:style>
  <w:style w:type="paragraph" w:styleId="BodyText2">
    <w:name w:val="Body Text 2"/>
    <w:basedOn w:val="Normal"/>
    <w:link w:val="BodyText2Char"/>
    <w:uiPriority w:val="99"/>
    <w:unhideWhenUsed/>
    <w:rsid w:val="00336D52"/>
    <w:pPr>
      <w:jc w:val="both"/>
    </w:pPr>
  </w:style>
  <w:style w:type="character" w:customStyle="1" w:styleId="BodyText2Char">
    <w:name w:val="Body Text 2 Char"/>
    <w:basedOn w:val="DefaultParagraphFont"/>
    <w:link w:val="BodyText2"/>
    <w:uiPriority w:val="99"/>
    <w:rsid w:val="00336D52"/>
    <w:rPr>
      <w:rFonts w:ascii="Arial" w:eastAsia="Times New Roman" w:hAnsi="Arial" w:cs="Times New Roman"/>
      <w:sz w:val="24"/>
      <w:szCs w:val="20"/>
    </w:rPr>
  </w:style>
  <w:style w:type="paragraph" w:styleId="ListParagraph">
    <w:name w:val="List Paragraph"/>
    <w:basedOn w:val="Normal"/>
    <w:uiPriority w:val="34"/>
    <w:qFormat/>
    <w:rsid w:val="00336D52"/>
    <w:pPr>
      <w:ind w:left="720"/>
      <w:contextualSpacing/>
    </w:pPr>
  </w:style>
  <w:style w:type="paragraph" w:customStyle="1" w:styleId="paragraph">
    <w:name w:val="paragraph"/>
    <w:basedOn w:val="Normal"/>
    <w:rsid w:val="00336D5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36D52"/>
  </w:style>
  <w:style w:type="character" w:customStyle="1" w:styleId="scxw80647236">
    <w:name w:val="scxw80647236"/>
    <w:basedOn w:val="DefaultParagraphFont"/>
    <w:rsid w:val="00336D52"/>
  </w:style>
  <w:style w:type="character" w:customStyle="1" w:styleId="eop">
    <w:name w:val="eop"/>
    <w:basedOn w:val="DefaultParagraphFont"/>
    <w:rsid w:val="00336D52"/>
  </w:style>
  <w:style w:type="paragraph" w:styleId="Footer">
    <w:name w:val="footer"/>
    <w:basedOn w:val="Normal"/>
    <w:link w:val="FooterChar"/>
    <w:uiPriority w:val="99"/>
    <w:unhideWhenUsed/>
    <w:rsid w:val="00336D52"/>
    <w:pPr>
      <w:tabs>
        <w:tab w:val="center" w:pos="4680"/>
        <w:tab w:val="right" w:pos="9360"/>
      </w:tabs>
    </w:pPr>
  </w:style>
  <w:style w:type="character" w:customStyle="1" w:styleId="FooterChar">
    <w:name w:val="Footer Char"/>
    <w:basedOn w:val="DefaultParagraphFont"/>
    <w:link w:val="Footer"/>
    <w:uiPriority w:val="99"/>
    <w:rsid w:val="00336D52"/>
    <w:rPr>
      <w:rFonts w:ascii="Arial" w:eastAsia="Times New Roman" w:hAnsi="Arial" w:cs="Times New Roman"/>
      <w:sz w:val="24"/>
      <w:szCs w:val="20"/>
    </w:rPr>
  </w:style>
  <w:style w:type="paragraph" w:styleId="Header">
    <w:name w:val="header"/>
    <w:basedOn w:val="Normal"/>
    <w:link w:val="HeaderChar"/>
    <w:uiPriority w:val="99"/>
    <w:unhideWhenUsed/>
    <w:rsid w:val="00B1190C"/>
    <w:pPr>
      <w:tabs>
        <w:tab w:val="center" w:pos="4680"/>
        <w:tab w:val="right" w:pos="9360"/>
      </w:tabs>
    </w:pPr>
  </w:style>
  <w:style w:type="character" w:customStyle="1" w:styleId="HeaderChar">
    <w:name w:val="Header Char"/>
    <w:basedOn w:val="DefaultParagraphFont"/>
    <w:link w:val="Header"/>
    <w:uiPriority w:val="99"/>
    <w:rsid w:val="00B1190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111DD"/>
    <w:rPr>
      <w:sz w:val="16"/>
      <w:szCs w:val="16"/>
    </w:rPr>
  </w:style>
  <w:style w:type="paragraph" w:styleId="CommentText">
    <w:name w:val="annotation text"/>
    <w:basedOn w:val="Normal"/>
    <w:link w:val="CommentTextChar"/>
    <w:uiPriority w:val="99"/>
    <w:semiHidden/>
    <w:unhideWhenUsed/>
    <w:rsid w:val="00B111DD"/>
    <w:rPr>
      <w:sz w:val="20"/>
    </w:rPr>
  </w:style>
  <w:style w:type="character" w:customStyle="1" w:styleId="CommentTextChar">
    <w:name w:val="Comment Text Char"/>
    <w:basedOn w:val="DefaultParagraphFont"/>
    <w:link w:val="CommentText"/>
    <w:uiPriority w:val="99"/>
    <w:semiHidden/>
    <w:rsid w:val="00B111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111DD"/>
    <w:rPr>
      <w:b/>
      <w:bCs/>
    </w:rPr>
  </w:style>
  <w:style w:type="character" w:customStyle="1" w:styleId="CommentSubjectChar">
    <w:name w:val="Comment Subject Char"/>
    <w:basedOn w:val="CommentTextChar"/>
    <w:link w:val="CommentSubject"/>
    <w:uiPriority w:val="99"/>
    <w:semiHidden/>
    <w:rsid w:val="00B111D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F3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BF"/>
    <w:rPr>
      <w:rFonts w:ascii="Segoe UI" w:eastAsia="Times New Roman" w:hAnsi="Segoe UI" w:cs="Segoe UI"/>
      <w:sz w:val="18"/>
      <w:szCs w:val="18"/>
    </w:rPr>
  </w:style>
  <w:style w:type="paragraph" w:customStyle="1" w:styleId="xmsolistparagraph">
    <w:name w:val="x_msolistparagraph"/>
    <w:basedOn w:val="Normal"/>
    <w:rsid w:val="00BD4F69"/>
    <w:pPr>
      <w:spacing w:before="100" w:beforeAutospacing="1" w:after="100" w:afterAutospacing="1"/>
    </w:pPr>
    <w:rPr>
      <w:rFonts w:ascii="Times New Roman" w:hAnsi="Times New Roman"/>
      <w:szCs w:val="24"/>
    </w:rPr>
  </w:style>
  <w:style w:type="paragraph" w:customStyle="1" w:styleId="xmsonormal">
    <w:name w:val="x_msonormal"/>
    <w:basedOn w:val="Normal"/>
    <w:rsid w:val="00BD4F69"/>
    <w:pPr>
      <w:spacing w:before="100" w:beforeAutospacing="1" w:after="100" w:afterAutospacing="1"/>
    </w:pPr>
    <w:rPr>
      <w:rFonts w:ascii="Times New Roman" w:hAnsi="Times New Roman"/>
      <w:szCs w:val="24"/>
    </w:rPr>
  </w:style>
  <w:style w:type="paragraph" w:customStyle="1" w:styleId="xxmsonormal">
    <w:name w:val="x_xmsonormal"/>
    <w:basedOn w:val="Normal"/>
    <w:rsid w:val="00716CC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221">
      <w:bodyDiv w:val="1"/>
      <w:marLeft w:val="0"/>
      <w:marRight w:val="0"/>
      <w:marTop w:val="0"/>
      <w:marBottom w:val="0"/>
      <w:divBdr>
        <w:top w:val="none" w:sz="0" w:space="0" w:color="auto"/>
        <w:left w:val="none" w:sz="0" w:space="0" w:color="auto"/>
        <w:bottom w:val="none" w:sz="0" w:space="0" w:color="auto"/>
        <w:right w:val="none" w:sz="0" w:space="0" w:color="auto"/>
      </w:divBdr>
    </w:div>
    <w:div w:id="110246871">
      <w:bodyDiv w:val="1"/>
      <w:marLeft w:val="0"/>
      <w:marRight w:val="0"/>
      <w:marTop w:val="0"/>
      <w:marBottom w:val="0"/>
      <w:divBdr>
        <w:top w:val="none" w:sz="0" w:space="0" w:color="auto"/>
        <w:left w:val="none" w:sz="0" w:space="0" w:color="auto"/>
        <w:bottom w:val="none" w:sz="0" w:space="0" w:color="auto"/>
        <w:right w:val="none" w:sz="0" w:space="0" w:color="auto"/>
      </w:divBdr>
    </w:div>
    <w:div w:id="194736368">
      <w:bodyDiv w:val="1"/>
      <w:marLeft w:val="0"/>
      <w:marRight w:val="0"/>
      <w:marTop w:val="0"/>
      <w:marBottom w:val="0"/>
      <w:divBdr>
        <w:top w:val="none" w:sz="0" w:space="0" w:color="auto"/>
        <w:left w:val="none" w:sz="0" w:space="0" w:color="auto"/>
        <w:bottom w:val="none" w:sz="0" w:space="0" w:color="auto"/>
        <w:right w:val="none" w:sz="0" w:space="0" w:color="auto"/>
      </w:divBdr>
    </w:div>
    <w:div w:id="316423632">
      <w:bodyDiv w:val="1"/>
      <w:marLeft w:val="0"/>
      <w:marRight w:val="0"/>
      <w:marTop w:val="0"/>
      <w:marBottom w:val="0"/>
      <w:divBdr>
        <w:top w:val="none" w:sz="0" w:space="0" w:color="auto"/>
        <w:left w:val="none" w:sz="0" w:space="0" w:color="auto"/>
        <w:bottom w:val="none" w:sz="0" w:space="0" w:color="auto"/>
        <w:right w:val="none" w:sz="0" w:space="0" w:color="auto"/>
      </w:divBdr>
    </w:div>
    <w:div w:id="348069869">
      <w:bodyDiv w:val="1"/>
      <w:marLeft w:val="0"/>
      <w:marRight w:val="0"/>
      <w:marTop w:val="0"/>
      <w:marBottom w:val="0"/>
      <w:divBdr>
        <w:top w:val="none" w:sz="0" w:space="0" w:color="auto"/>
        <w:left w:val="none" w:sz="0" w:space="0" w:color="auto"/>
        <w:bottom w:val="none" w:sz="0" w:space="0" w:color="auto"/>
        <w:right w:val="none" w:sz="0" w:space="0" w:color="auto"/>
      </w:divBdr>
    </w:div>
    <w:div w:id="469203661">
      <w:bodyDiv w:val="1"/>
      <w:marLeft w:val="0"/>
      <w:marRight w:val="0"/>
      <w:marTop w:val="0"/>
      <w:marBottom w:val="0"/>
      <w:divBdr>
        <w:top w:val="none" w:sz="0" w:space="0" w:color="auto"/>
        <w:left w:val="none" w:sz="0" w:space="0" w:color="auto"/>
        <w:bottom w:val="none" w:sz="0" w:space="0" w:color="auto"/>
        <w:right w:val="none" w:sz="0" w:space="0" w:color="auto"/>
      </w:divBdr>
    </w:div>
    <w:div w:id="504639214">
      <w:bodyDiv w:val="1"/>
      <w:marLeft w:val="0"/>
      <w:marRight w:val="0"/>
      <w:marTop w:val="0"/>
      <w:marBottom w:val="0"/>
      <w:divBdr>
        <w:top w:val="none" w:sz="0" w:space="0" w:color="auto"/>
        <w:left w:val="none" w:sz="0" w:space="0" w:color="auto"/>
        <w:bottom w:val="none" w:sz="0" w:space="0" w:color="auto"/>
        <w:right w:val="none" w:sz="0" w:space="0" w:color="auto"/>
      </w:divBdr>
    </w:div>
    <w:div w:id="607783855">
      <w:bodyDiv w:val="1"/>
      <w:marLeft w:val="0"/>
      <w:marRight w:val="0"/>
      <w:marTop w:val="0"/>
      <w:marBottom w:val="0"/>
      <w:divBdr>
        <w:top w:val="none" w:sz="0" w:space="0" w:color="auto"/>
        <w:left w:val="none" w:sz="0" w:space="0" w:color="auto"/>
        <w:bottom w:val="none" w:sz="0" w:space="0" w:color="auto"/>
        <w:right w:val="none" w:sz="0" w:space="0" w:color="auto"/>
      </w:divBdr>
    </w:div>
    <w:div w:id="751698975">
      <w:bodyDiv w:val="1"/>
      <w:marLeft w:val="0"/>
      <w:marRight w:val="0"/>
      <w:marTop w:val="0"/>
      <w:marBottom w:val="0"/>
      <w:divBdr>
        <w:top w:val="none" w:sz="0" w:space="0" w:color="auto"/>
        <w:left w:val="none" w:sz="0" w:space="0" w:color="auto"/>
        <w:bottom w:val="none" w:sz="0" w:space="0" w:color="auto"/>
        <w:right w:val="none" w:sz="0" w:space="0" w:color="auto"/>
      </w:divBdr>
    </w:div>
    <w:div w:id="791367482">
      <w:bodyDiv w:val="1"/>
      <w:marLeft w:val="0"/>
      <w:marRight w:val="0"/>
      <w:marTop w:val="0"/>
      <w:marBottom w:val="0"/>
      <w:divBdr>
        <w:top w:val="none" w:sz="0" w:space="0" w:color="auto"/>
        <w:left w:val="none" w:sz="0" w:space="0" w:color="auto"/>
        <w:bottom w:val="none" w:sz="0" w:space="0" w:color="auto"/>
        <w:right w:val="none" w:sz="0" w:space="0" w:color="auto"/>
      </w:divBdr>
      <w:divsChild>
        <w:div w:id="2072118643">
          <w:marLeft w:val="0"/>
          <w:marRight w:val="0"/>
          <w:marTop w:val="0"/>
          <w:marBottom w:val="0"/>
          <w:divBdr>
            <w:top w:val="none" w:sz="0" w:space="0" w:color="auto"/>
            <w:left w:val="none" w:sz="0" w:space="0" w:color="auto"/>
            <w:bottom w:val="none" w:sz="0" w:space="0" w:color="auto"/>
            <w:right w:val="none" w:sz="0" w:space="0" w:color="auto"/>
          </w:divBdr>
        </w:div>
        <w:div w:id="1395733419">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sChild>
                <w:div w:id="1611667719">
                  <w:marLeft w:val="0"/>
                  <w:marRight w:val="0"/>
                  <w:marTop w:val="0"/>
                  <w:marBottom w:val="0"/>
                  <w:divBdr>
                    <w:top w:val="none" w:sz="0" w:space="0" w:color="auto"/>
                    <w:left w:val="none" w:sz="0" w:space="0" w:color="auto"/>
                    <w:bottom w:val="none" w:sz="0" w:space="0" w:color="auto"/>
                    <w:right w:val="none" w:sz="0" w:space="0" w:color="auto"/>
                  </w:divBdr>
                  <w:divsChild>
                    <w:div w:id="4659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669">
              <w:marLeft w:val="0"/>
              <w:marRight w:val="0"/>
              <w:marTop w:val="0"/>
              <w:marBottom w:val="0"/>
              <w:divBdr>
                <w:top w:val="none" w:sz="0" w:space="0" w:color="auto"/>
                <w:left w:val="none" w:sz="0" w:space="0" w:color="auto"/>
                <w:bottom w:val="none" w:sz="0" w:space="0" w:color="auto"/>
                <w:right w:val="none" w:sz="0" w:space="0" w:color="auto"/>
              </w:divBdr>
              <w:divsChild>
                <w:div w:id="170150752">
                  <w:marLeft w:val="0"/>
                  <w:marRight w:val="0"/>
                  <w:marTop w:val="0"/>
                  <w:marBottom w:val="0"/>
                  <w:divBdr>
                    <w:top w:val="none" w:sz="0" w:space="0" w:color="auto"/>
                    <w:left w:val="none" w:sz="0" w:space="0" w:color="auto"/>
                    <w:bottom w:val="none" w:sz="0" w:space="0" w:color="auto"/>
                    <w:right w:val="none" w:sz="0" w:space="0" w:color="auto"/>
                  </w:divBdr>
                  <w:divsChild>
                    <w:div w:id="13870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612">
              <w:marLeft w:val="0"/>
              <w:marRight w:val="0"/>
              <w:marTop w:val="0"/>
              <w:marBottom w:val="0"/>
              <w:divBdr>
                <w:top w:val="none" w:sz="0" w:space="0" w:color="auto"/>
                <w:left w:val="none" w:sz="0" w:space="0" w:color="auto"/>
                <w:bottom w:val="none" w:sz="0" w:space="0" w:color="auto"/>
                <w:right w:val="none" w:sz="0" w:space="0" w:color="auto"/>
              </w:divBdr>
              <w:divsChild>
                <w:div w:id="1695767549">
                  <w:marLeft w:val="0"/>
                  <w:marRight w:val="0"/>
                  <w:marTop w:val="0"/>
                  <w:marBottom w:val="0"/>
                  <w:divBdr>
                    <w:top w:val="none" w:sz="0" w:space="0" w:color="auto"/>
                    <w:left w:val="none" w:sz="0" w:space="0" w:color="auto"/>
                    <w:bottom w:val="none" w:sz="0" w:space="0" w:color="auto"/>
                    <w:right w:val="none" w:sz="0" w:space="0" w:color="auto"/>
                  </w:divBdr>
                  <w:divsChild>
                    <w:div w:id="4589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644">
              <w:marLeft w:val="0"/>
              <w:marRight w:val="0"/>
              <w:marTop w:val="0"/>
              <w:marBottom w:val="0"/>
              <w:divBdr>
                <w:top w:val="none" w:sz="0" w:space="0" w:color="auto"/>
                <w:left w:val="none" w:sz="0" w:space="0" w:color="auto"/>
                <w:bottom w:val="none" w:sz="0" w:space="0" w:color="auto"/>
                <w:right w:val="none" w:sz="0" w:space="0" w:color="auto"/>
              </w:divBdr>
              <w:divsChild>
                <w:div w:id="1451776213">
                  <w:marLeft w:val="0"/>
                  <w:marRight w:val="0"/>
                  <w:marTop w:val="0"/>
                  <w:marBottom w:val="0"/>
                  <w:divBdr>
                    <w:top w:val="none" w:sz="0" w:space="0" w:color="auto"/>
                    <w:left w:val="none" w:sz="0" w:space="0" w:color="auto"/>
                    <w:bottom w:val="none" w:sz="0" w:space="0" w:color="auto"/>
                    <w:right w:val="none" w:sz="0" w:space="0" w:color="auto"/>
                  </w:divBdr>
                  <w:divsChild>
                    <w:div w:id="17318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8099">
              <w:marLeft w:val="0"/>
              <w:marRight w:val="0"/>
              <w:marTop w:val="0"/>
              <w:marBottom w:val="0"/>
              <w:divBdr>
                <w:top w:val="none" w:sz="0" w:space="0" w:color="auto"/>
                <w:left w:val="none" w:sz="0" w:space="0" w:color="auto"/>
                <w:bottom w:val="none" w:sz="0" w:space="0" w:color="auto"/>
                <w:right w:val="none" w:sz="0" w:space="0" w:color="auto"/>
              </w:divBdr>
              <w:divsChild>
                <w:div w:id="753211324">
                  <w:marLeft w:val="0"/>
                  <w:marRight w:val="0"/>
                  <w:marTop w:val="0"/>
                  <w:marBottom w:val="0"/>
                  <w:divBdr>
                    <w:top w:val="none" w:sz="0" w:space="0" w:color="auto"/>
                    <w:left w:val="none" w:sz="0" w:space="0" w:color="auto"/>
                    <w:bottom w:val="none" w:sz="0" w:space="0" w:color="auto"/>
                    <w:right w:val="none" w:sz="0" w:space="0" w:color="auto"/>
                  </w:divBdr>
                  <w:divsChild>
                    <w:div w:id="6823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5194">
              <w:marLeft w:val="0"/>
              <w:marRight w:val="0"/>
              <w:marTop w:val="0"/>
              <w:marBottom w:val="0"/>
              <w:divBdr>
                <w:top w:val="none" w:sz="0" w:space="0" w:color="auto"/>
                <w:left w:val="none" w:sz="0" w:space="0" w:color="auto"/>
                <w:bottom w:val="none" w:sz="0" w:space="0" w:color="auto"/>
                <w:right w:val="none" w:sz="0" w:space="0" w:color="auto"/>
              </w:divBdr>
              <w:divsChild>
                <w:div w:id="1050615475">
                  <w:marLeft w:val="0"/>
                  <w:marRight w:val="0"/>
                  <w:marTop w:val="0"/>
                  <w:marBottom w:val="0"/>
                  <w:divBdr>
                    <w:top w:val="none" w:sz="0" w:space="0" w:color="auto"/>
                    <w:left w:val="none" w:sz="0" w:space="0" w:color="auto"/>
                    <w:bottom w:val="none" w:sz="0" w:space="0" w:color="auto"/>
                    <w:right w:val="none" w:sz="0" w:space="0" w:color="auto"/>
                  </w:divBdr>
                  <w:divsChild>
                    <w:div w:id="5577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9139">
              <w:marLeft w:val="0"/>
              <w:marRight w:val="0"/>
              <w:marTop w:val="0"/>
              <w:marBottom w:val="0"/>
              <w:divBdr>
                <w:top w:val="none" w:sz="0" w:space="0" w:color="auto"/>
                <w:left w:val="none" w:sz="0" w:space="0" w:color="auto"/>
                <w:bottom w:val="none" w:sz="0" w:space="0" w:color="auto"/>
                <w:right w:val="none" w:sz="0" w:space="0" w:color="auto"/>
              </w:divBdr>
              <w:divsChild>
                <w:div w:id="839125269">
                  <w:marLeft w:val="0"/>
                  <w:marRight w:val="0"/>
                  <w:marTop w:val="0"/>
                  <w:marBottom w:val="0"/>
                  <w:divBdr>
                    <w:top w:val="none" w:sz="0" w:space="0" w:color="auto"/>
                    <w:left w:val="none" w:sz="0" w:space="0" w:color="auto"/>
                    <w:bottom w:val="none" w:sz="0" w:space="0" w:color="auto"/>
                    <w:right w:val="none" w:sz="0" w:space="0" w:color="auto"/>
                  </w:divBdr>
                  <w:divsChild>
                    <w:div w:id="164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4343">
              <w:marLeft w:val="0"/>
              <w:marRight w:val="0"/>
              <w:marTop w:val="0"/>
              <w:marBottom w:val="0"/>
              <w:divBdr>
                <w:top w:val="none" w:sz="0" w:space="0" w:color="auto"/>
                <w:left w:val="none" w:sz="0" w:space="0" w:color="auto"/>
                <w:bottom w:val="none" w:sz="0" w:space="0" w:color="auto"/>
                <w:right w:val="none" w:sz="0" w:space="0" w:color="auto"/>
              </w:divBdr>
              <w:divsChild>
                <w:div w:id="430784754">
                  <w:marLeft w:val="0"/>
                  <w:marRight w:val="0"/>
                  <w:marTop w:val="0"/>
                  <w:marBottom w:val="0"/>
                  <w:divBdr>
                    <w:top w:val="none" w:sz="0" w:space="0" w:color="auto"/>
                    <w:left w:val="none" w:sz="0" w:space="0" w:color="auto"/>
                    <w:bottom w:val="none" w:sz="0" w:space="0" w:color="auto"/>
                    <w:right w:val="none" w:sz="0" w:space="0" w:color="auto"/>
                  </w:divBdr>
                  <w:divsChild>
                    <w:div w:id="20516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4013">
              <w:marLeft w:val="0"/>
              <w:marRight w:val="0"/>
              <w:marTop w:val="0"/>
              <w:marBottom w:val="0"/>
              <w:divBdr>
                <w:top w:val="none" w:sz="0" w:space="0" w:color="auto"/>
                <w:left w:val="none" w:sz="0" w:space="0" w:color="auto"/>
                <w:bottom w:val="none" w:sz="0" w:space="0" w:color="auto"/>
                <w:right w:val="none" w:sz="0" w:space="0" w:color="auto"/>
              </w:divBdr>
              <w:divsChild>
                <w:div w:id="690688874">
                  <w:marLeft w:val="0"/>
                  <w:marRight w:val="0"/>
                  <w:marTop w:val="0"/>
                  <w:marBottom w:val="0"/>
                  <w:divBdr>
                    <w:top w:val="none" w:sz="0" w:space="0" w:color="auto"/>
                    <w:left w:val="none" w:sz="0" w:space="0" w:color="auto"/>
                    <w:bottom w:val="none" w:sz="0" w:space="0" w:color="auto"/>
                    <w:right w:val="none" w:sz="0" w:space="0" w:color="auto"/>
                  </w:divBdr>
                  <w:divsChild>
                    <w:div w:id="18816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58">
              <w:marLeft w:val="0"/>
              <w:marRight w:val="0"/>
              <w:marTop w:val="0"/>
              <w:marBottom w:val="0"/>
              <w:divBdr>
                <w:top w:val="none" w:sz="0" w:space="0" w:color="auto"/>
                <w:left w:val="none" w:sz="0" w:space="0" w:color="auto"/>
                <w:bottom w:val="none" w:sz="0" w:space="0" w:color="auto"/>
                <w:right w:val="none" w:sz="0" w:space="0" w:color="auto"/>
              </w:divBdr>
              <w:divsChild>
                <w:div w:id="1761832603">
                  <w:marLeft w:val="0"/>
                  <w:marRight w:val="0"/>
                  <w:marTop w:val="0"/>
                  <w:marBottom w:val="0"/>
                  <w:divBdr>
                    <w:top w:val="none" w:sz="0" w:space="0" w:color="auto"/>
                    <w:left w:val="none" w:sz="0" w:space="0" w:color="auto"/>
                    <w:bottom w:val="none" w:sz="0" w:space="0" w:color="auto"/>
                    <w:right w:val="none" w:sz="0" w:space="0" w:color="auto"/>
                  </w:divBdr>
                  <w:divsChild>
                    <w:div w:id="820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79329">
              <w:marLeft w:val="0"/>
              <w:marRight w:val="0"/>
              <w:marTop w:val="0"/>
              <w:marBottom w:val="0"/>
              <w:divBdr>
                <w:top w:val="none" w:sz="0" w:space="0" w:color="auto"/>
                <w:left w:val="none" w:sz="0" w:space="0" w:color="auto"/>
                <w:bottom w:val="none" w:sz="0" w:space="0" w:color="auto"/>
                <w:right w:val="none" w:sz="0" w:space="0" w:color="auto"/>
              </w:divBdr>
              <w:divsChild>
                <w:div w:id="1539244167">
                  <w:marLeft w:val="0"/>
                  <w:marRight w:val="0"/>
                  <w:marTop w:val="0"/>
                  <w:marBottom w:val="0"/>
                  <w:divBdr>
                    <w:top w:val="none" w:sz="0" w:space="0" w:color="auto"/>
                    <w:left w:val="none" w:sz="0" w:space="0" w:color="auto"/>
                    <w:bottom w:val="none" w:sz="0" w:space="0" w:color="auto"/>
                    <w:right w:val="none" w:sz="0" w:space="0" w:color="auto"/>
                  </w:divBdr>
                  <w:divsChild>
                    <w:div w:id="12415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4177">
              <w:marLeft w:val="0"/>
              <w:marRight w:val="0"/>
              <w:marTop w:val="0"/>
              <w:marBottom w:val="0"/>
              <w:divBdr>
                <w:top w:val="none" w:sz="0" w:space="0" w:color="auto"/>
                <w:left w:val="none" w:sz="0" w:space="0" w:color="auto"/>
                <w:bottom w:val="none" w:sz="0" w:space="0" w:color="auto"/>
                <w:right w:val="none" w:sz="0" w:space="0" w:color="auto"/>
              </w:divBdr>
              <w:divsChild>
                <w:div w:id="1441753808">
                  <w:marLeft w:val="0"/>
                  <w:marRight w:val="0"/>
                  <w:marTop w:val="0"/>
                  <w:marBottom w:val="0"/>
                  <w:divBdr>
                    <w:top w:val="none" w:sz="0" w:space="0" w:color="auto"/>
                    <w:left w:val="none" w:sz="0" w:space="0" w:color="auto"/>
                    <w:bottom w:val="none" w:sz="0" w:space="0" w:color="auto"/>
                    <w:right w:val="none" w:sz="0" w:space="0" w:color="auto"/>
                  </w:divBdr>
                  <w:divsChild>
                    <w:div w:id="147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564">
              <w:marLeft w:val="0"/>
              <w:marRight w:val="0"/>
              <w:marTop w:val="0"/>
              <w:marBottom w:val="0"/>
              <w:divBdr>
                <w:top w:val="none" w:sz="0" w:space="0" w:color="auto"/>
                <w:left w:val="none" w:sz="0" w:space="0" w:color="auto"/>
                <w:bottom w:val="none" w:sz="0" w:space="0" w:color="auto"/>
                <w:right w:val="none" w:sz="0" w:space="0" w:color="auto"/>
              </w:divBdr>
              <w:divsChild>
                <w:div w:id="1662734397">
                  <w:marLeft w:val="0"/>
                  <w:marRight w:val="0"/>
                  <w:marTop w:val="0"/>
                  <w:marBottom w:val="0"/>
                  <w:divBdr>
                    <w:top w:val="none" w:sz="0" w:space="0" w:color="auto"/>
                    <w:left w:val="none" w:sz="0" w:space="0" w:color="auto"/>
                    <w:bottom w:val="none" w:sz="0" w:space="0" w:color="auto"/>
                    <w:right w:val="none" w:sz="0" w:space="0" w:color="auto"/>
                  </w:divBdr>
                  <w:divsChild>
                    <w:div w:id="4031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80074">
              <w:marLeft w:val="0"/>
              <w:marRight w:val="0"/>
              <w:marTop w:val="0"/>
              <w:marBottom w:val="0"/>
              <w:divBdr>
                <w:top w:val="none" w:sz="0" w:space="0" w:color="auto"/>
                <w:left w:val="none" w:sz="0" w:space="0" w:color="auto"/>
                <w:bottom w:val="none" w:sz="0" w:space="0" w:color="auto"/>
                <w:right w:val="none" w:sz="0" w:space="0" w:color="auto"/>
              </w:divBdr>
              <w:divsChild>
                <w:div w:id="2050101482">
                  <w:marLeft w:val="0"/>
                  <w:marRight w:val="0"/>
                  <w:marTop w:val="0"/>
                  <w:marBottom w:val="0"/>
                  <w:divBdr>
                    <w:top w:val="none" w:sz="0" w:space="0" w:color="auto"/>
                    <w:left w:val="none" w:sz="0" w:space="0" w:color="auto"/>
                    <w:bottom w:val="none" w:sz="0" w:space="0" w:color="auto"/>
                    <w:right w:val="none" w:sz="0" w:space="0" w:color="auto"/>
                  </w:divBdr>
                  <w:divsChild>
                    <w:div w:id="902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741">
              <w:marLeft w:val="0"/>
              <w:marRight w:val="0"/>
              <w:marTop w:val="0"/>
              <w:marBottom w:val="0"/>
              <w:divBdr>
                <w:top w:val="none" w:sz="0" w:space="0" w:color="auto"/>
                <w:left w:val="none" w:sz="0" w:space="0" w:color="auto"/>
                <w:bottom w:val="none" w:sz="0" w:space="0" w:color="auto"/>
                <w:right w:val="none" w:sz="0" w:space="0" w:color="auto"/>
              </w:divBdr>
              <w:divsChild>
                <w:div w:id="102307615">
                  <w:marLeft w:val="0"/>
                  <w:marRight w:val="0"/>
                  <w:marTop w:val="0"/>
                  <w:marBottom w:val="0"/>
                  <w:divBdr>
                    <w:top w:val="none" w:sz="0" w:space="0" w:color="auto"/>
                    <w:left w:val="none" w:sz="0" w:space="0" w:color="auto"/>
                    <w:bottom w:val="none" w:sz="0" w:space="0" w:color="auto"/>
                    <w:right w:val="none" w:sz="0" w:space="0" w:color="auto"/>
                  </w:divBdr>
                  <w:divsChild>
                    <w:div w:id="799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2960">
              <w:marLeft w:val="0"/>
              <w:marRight w:val="0"/>
              <w:marTop w:val="0"/>
              <w:marBottom w:val="0"/>
              <w:divBdr>
                <w:top w:val="none" w:sz="0" w:space="0" w:color="auto"/>
                <w:left w:val="none" w:sz="0" w:space="0" w:color="auto"/>
                <w:bottom w:val="none" w:sz="0" w:space="0" w:color="auto"/>
                <w:right w:val="none" w:sz="0" w:space="0" w:color="auto"/>
              </w:divBdr>
              <w:divsChild>
                <w:div w:id="630748886">
                  <w:marLeft w:val="0"/>
                  <w:marRight w:val="0"/>
                  <w:marTop w:val="0"/>
                  <w:marBottom w:val="0"/>
                  <w:divBdr>
                    <w:top w:val="none" w:sz="0" w:space="0" w:color="auto"/>
                    <w:left w:val="none" w:sz="0" w:space="0" w:color="auto"/>
                    <w:bottom w:val="none" w:sz="0" w:space="0" w:color="auto"/>
                    <w:right w:val="none" w:sz="0" w:space="0" w:color="auto"/>
                  </w:divBdr>
                  <w:divsChild>
                    <w:div w:id="14935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0737">
              <w:marLeft w:val="0"/>
              <w:marRight w:val="0"/>
              <w:marTop w:val="0"/>
              <w:marBottom w:val="0"/>
              <w:divBdr>
                <w:top w:val="none" w:sz="0" w:space="0" w:color="auto"/>
                <w:left w:val="none" w:sz="0" w:space="0" w:color="auto"/>
                <w:bottom w:val="none" w:sz="0" w:space="0" w:color="auto"/>
                <w:right w:val="none" w:sz="0" w:space="0" w:color="auto"/>
              </w:divBdr>
              <w:divsChild>
                <w:div w:id="1128622263">
                  <w:marLeft w:val="0"/>
                  <w:marRight w:val="0"/>
                  <w:marTop w:val="0"/>
                  <w:marBottom w:val="0"/>
                  <w:divBdr>
                    <w:top w:val="none" w:sz="0" w:space="0" w:color="auto"/>
                    <w:left w:val="none" w:sz="0" w:space="0" w:color="auto"/>
                    <w:bottom w:val="none" w:sz="0" w:space="0" w:color="auto"/>
                    <w:right w:val="none" w:sz="0" w:space="0" w:color="auto"/>
                  </w:divBdr>
                  <w:divsChild>
                    <w:div w:id="17542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0831">
              <w:marLeft w:val="0"/>
              <w:marRight w:val="0"/>
              <w:marTop w:val="0"/>
              <w:marBottom w:val="0"/>
              <w:divBdr>
                <w:top w:val="none" w:sz="0" w:space="0" w:color="auto"/>
                <w:left w:val="none" w:sz="0" w:space="0" w:color="auto"/>
                <w:bottom w:val="none" w:sz="0" w:space="0" w:color="auto"/>
                <w:right w:val="none" w:sz="0" w:space="0" w:color="auto"/>
              </w:divBdr>
              <w:divsChild>
                <w:div w:id="464936319">
                  <w:marLeft w:val="0"/>
                  <w:marRight w:val="0"/>
                  <w:marTop w:val="0"/>
                  <w:marBottom w:val="0"/>
                  <w:divBdr>
                    <w:top w:val="none" w:sz="0" w:space="0" w:color="auto"/>
                    <w:left w:val="none" w:sz="0" w:space="0" w:color="auto"/>
                    <w:bottom w:val="none" w:sz="0" w:space="0" w:color="auto"/>
                    <w:right w:val="none" w:sz="0" w:space="0" w:color="auto"/>
                  </w:divBdr>
                  <w:divsChild>
                    <w:div w:id="15156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6748">
              <w:marLeft w:val="0"/>
              <w:marRight w:val="0"/>
              <w:marTop w:val="0"/>
              <w:marBottom w:val="0"/>
              <w:divBdr>
                <w:top w:val="none" w:sz="0" w:space="0" w:color="auto"/>
                <w:left w:val="none" w:sz="0" w:space="0" w:color="auto"/>
                <w:bottom w:val="none" w:sz="0" w:space="0" w:color="auto"/>
                <w:right w:val="none" w:sz="0" w:space="0" w:color="auto"/>
              </w:divBdr>
              <w:divsChild>
                <w:div w:id="1786846147">
                  <w:marLeft w:val="0"/>
                  <w:marRight w:val="0"/>
                  <w:marTop w:val="0"/>
                  <w:marBottom w:val="0"/>
                  <w:divBdr>
                    <w:top w:val="none" w:sz="0" w:space="0" w:color="auto"/>
                    <w:left w:val="none" w:sz="0" w:space="0" w:color="auto"/>
                    <w:bottom w:val="none" w:sz="0" w:space="0" w:color="auto"/>
                    <w:right w:val="none" w:sz="0" w:space="0" w:color="auto"/>
                  </w:divBdr>
                  <w:divsChild>
                    <w:div w:id="40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673">
              <w:marLeft w:val="0"/>
              <w:marRight w:val="0"/>
              <w:marTop w:val="0"/>
              <w:marBottom w:val="0"/>
              <w:divBdr>
                <w:top w:val="none" w:sz="0" w:space="0" w:color="auto"/>
                <w:left w:val="none" w:sz="0" w:space="0" w:color="auto"/>
                <w:bottom w:val="none" w:sz="0" w:space="0" w:color="auto"/>
                <w:right w:val="none" w:sz="0" w:space="0" w:color="auto"/>
              </w:divBdr>
              <w:divsChild>
                <w:div w:id="1709407373">
                  <w:marLeft w:val="0"/>
                  <w:marRight w:val="0"/>
                  <w:marTop w:val="0"/>
                  <w:marBottom w:val="0"/>
                  <w:divBdr>
                    <w:top w:val="none" w:sz="0" w:space="0" w:color="auto"/>
                    <w:left w:val="none" w:sz="0" w:space="0" w:color="auto"/>
                    <w:bottom w:val="none" w:sz="0" w:space="0" w:color="auto"/>
                    <w:right w:val="none" w:sz="0" w:space="0" w:color="auto"/>
                  </w:divBdr>
                  <w:divsChild>
                    <w:div w:id="7326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5783">
              <w:marLeft w:val="0"/>
              <w:marRight w:val="0"/>
              <w:marTop w:val="0"/>
              <w:marBottom w:val="0"/>
              <w:divBdr>
                <w:top w:val="none" w:sz="0" w:space="0" w:color="auto"/>
                <w:left w:val="none" w:sz="0" w:space="0" w:color="auto"/>
                <w:bottom w:val="none" w:sz="0" w:space="0" w:color="auto"/>
                <w:right w:val="none" w:sz="0" w:space="0" w:color="auto"/>
              </w:divBdr>
              <w:divsChild>
                <w:div w:id="1724980338">
                  <w:marLeft w:val="0"/>
                  <w:marRight w:val="0"/>
                  <w:marTop w:val="0"/>
                  <w:marBottom w:val="0"/>
                  <w:divBdr>
                    <w:top w:val="none" w:sz="0" w:space="0" w:color="auto"/>
                    <w:left w:val="none" w:sz="0" w:space="0" w:color="auto"/>
                    <w:bottom w:val="none" w:sz="0" w:space="0" w:color="auto"/>
                    <w:right w:val="none" w:sz="0" w:space="0" w:color="auto"/>
                  </w:divBdr>
                  <w:divsChild>
                    <w:div w:id="7274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1356">
              <w:marLeft w:val="0"/>
              <w:marRight w:val="0"/>
              <w:marTop w:val="0"/>
              <w:marBottom w:val="0"/>
              <w:divBdr>
                <w:top w:val="none" w:sz="0" w:space="0" w:color="auto"/>
                <w:left w:val="none" w:sz="0" w:space="0" w:color="auto"/>
                <w:bottom w:val="none" w:sz="0" w:space="0" w:color="auto"/>
                <w:right w:val="none" w:sz="0" w:space="0" w:color="auto"/>
              </w:divBdr>
              <w:divsChild>
                <w:div w:id="1285193035">
                  <w:marLeft w:val="0"/>
                  <w:marRight w:val="0"/>
                  <w:marTop w:val="0"/>
                  <w:marBottom w:val="0"/>
                  <w:divBdr>
                    <w:top w:val="none" w:sz="0" w:space="0" w:color="auto"/>
                    <w:left w:val="none" w:sz="0" w:space="0" w:color="auto"/>
                    <w:bottom w:val="none" w:sz="0" w:space="0" w:color="auto"/>
                    <w:right w:val="none" w:sz="0" w:space="0" w:color="auto"/>
                  </w:divBdr>
                  <w:divsChild>
                    <w:div w:id="1681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512">
              <w:marLeft w:val="0"/>
              <w:marRight w:val="0"/>
              <w:marTop w:val="0"/>
              <w:marBottom w:val="0"/>
              <w:divBdr>
                <w:top w:val="none" w:sz="0" w:space="0" w:color="auto"/>
                <w:left w:val="none" w:sz="0" w:space="0" w:color="auto"/>
                <w:bottom w:val="none" w:sz="0" w:space="0" w:color="auto"/>
                <w:right w:val="none" w:sz="0" w:space="0" w:color="auto"/>
              </w:divBdr>
              <w:divsChild>
                <w:div w:id="367603950">
                  <w:marLeft w:val="0"/>
                  <w:marRight w:val="0"/>
                  <w:marTop w:val="0"/>
                  <w:marBottom w:val="0"/>
                  <w:divBdr>
                    <w:top w:val="none" w:sz="0" w:space="0" w:color="auto"/>
                    <w:left w:val="none" w:sz="0" w:space="0" w:color="auto"/>
                    <w:bottom w:val="none" w:sz="0" w:space="0" w:color="auto"/>
                    <w:right w:val="none" w:sz="0" w:space="0" w:color="auto"/>
                  </w:divBdr>
                  <w:divsChild>
                    <w:div w:id="7344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7006">
              <w:marLeft w:val="0"/>
              <w:marRight w:val="0"/>
              <w:marTop w:val="0"/>
              <w:marBottom w:val="0"/>
              <w:divBdr>
                <w:top w:val="none" w:sz="0" w:space="0" w:color="auto"/>
                <w:left w:val="none" w:sz="0" w:space="0" w:color="auto"/>
                <w:bottom w:val="none" w:sz="0" w:space="0" w:color="auto"/>
                <w:right w:val="none" w:sz="0" w:space="0" w:color="auto"/>
              </w:divBdr>
              <w:divsChild>
                <w:div w:id="1549494506">
                  <w:marLeft w:val="0"/>
                  <w:marRight w:val="0"/>
                  <w:marTop w:val="0"/>
                  <w:marBottom w:val="0"/>
                  <w:divBdr>
                    <w:top w:val="none" w:sz="0" w:space="0" w:color="auto"/>
                    <w:left w:val="none" w:sz="0" w:space="0" w:color="auto"/>
                    <w:bottom w:val="none" w:sz="0" w:space="0" w:color="auto"/>
                    <w:right w:val="none" w:sz="0" w:space="0" w:color="auto"/>
                  </w:divBdr>
                  <w:divsChild>
                    <w:div w:id="15029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2989">
              <w:marLeft w:val="0"/>
              <w:marRight w:val="0"/>
              <w:marTop w:val="0"/>
              <w:marBottom w:val="0"/>
              <w:divBdr>
                <w:top w:val="none" w:sz="0" w:space="0" w:color="auto"/>
                <w:left w:val="none" w:sz="0" w:space="0" w:color="auto"/>
                <w:bottom w:val="none" w:sz="0" w:space="0" w:color="auto"/>
                <w:right w:val="none" w:sz="0" w:space="0" w:color="auto"/>
              </w:divBdr>
              <w:divsChild>
                <w:div w:id="1496262393">
                  <w:marLeft w:val="0"/>
                  <w:marRight w:val="0"/>
                  <w:marTop w:val="0"/>
                  <w:marBottom w:val="0"/>
                  <w:divBdr>
                    <w:top w:val="none" w:sz="0" w:space="0" w:color="auto"/>
                    <w:left w:val="none" w:sz="0" w:space="0" w:color="auto"/>
                    <w:bottom w:val="none" w:sz="0" w:space="0" w:color="auto"/>
                    <w:right w:val="none" w:sz="0" w:space="0" w:color="auto"/>
                  </w:divBdr>
                  <w:divsChild>
                    <w:div w:id="420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6758">
              <w:marLeft w:val="0"/>
              <w:marRight w:val="0"/>
              <w:marTop w:val="0"/>
              <w:marBottom w:val="0"/>
              <w:divBdr>
                <w:top w:val="none" w:sz="0" w:space="0" w:color="auto"/>
                <w:left w:val="none" w:sz="0" w:space="0" w:color="auto"/>
                <w:bottom w:val="none" w:sz="0" w:space="0" w:color="auto"/>
                <w:right w:val="none" w:sz="0" w:space="0" w:color="auto"/>
              </w:divBdr>
              <w:divsChild>
                <w:div w:id="919830068">
                  <w:marLeft w:val="0"/>
                  <w:marRight w:val="0"/>
                  <w:marTop w:val="0"/>
                  <w:marBottom w:val="0"/>
                  <w:divBdr>
                    <w:top w:val="none" w:sz="0" w:space="0" w:color="auto"/>
                    <w:left w:val="none" w:sz="0" w:space="0" w:color="auto"/>
                    <w:bottom w:val="none" w:sz="0" w:space="0" w:color="auto"/>
                    <w:right w:val="none" w:sz="0" w:space="0" w:color="auto"/>
                  </w:divBdr>
                  <w:divsChild>
                    <w:div w:id="561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3061">
              <w:marLeft w:val="0"/>
              <w:marRight w:val="0"/>
              <w:marTop w:val="0"/>
              <w:marBottom w:val="0"/>
              <w:divBdr>
                <w:top w:val="none" w:sz="0" w:space="0" w:color="auto"/>
                <w:left w:val="none" w:sz="0" w:space="0" w:color="auto"/>
                <w:bottom w:val="none" w:sz="0" w:space="0" w:color="auto"/>
                <w:right w:val="none" w:sz="0" w:space="0" w:color="auto"/>
              </w:divBdr>
              <w:divsChild>
                <w:div w:id="976951440">
                  <w:marLeft w:val="0"/>
                  <w:marRight w:val="0"/>
                  <w:marTop w:val="0"/>
                  <w:marBottom w:val="0"/>
                  <w:divBdr>
                    <w:top w:val="none" w:sz="0" w:space="0" w:color="auto"/>
                    <w:left w:val="none" w:sz="0" w:space="0" w:color="auto"/>
                    <w:bottom w:val="none" w:sz="0" w:space="0" w:color="auto"/>
                    <w:right w:val="none" w:sz="0" w:space="0" w:color="auto"/>
                  </w:divBdr>
                  <w:divsChild>
                    <w:div w:id="1903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3207">
              <w:marLeft w:val="0"/>
              <w:marRight w:val="0"/>
              <w:marTop w:val="0"/>
              <w:marBottom w:val="0"/>
              <w:divBdr>
                <w:top w:val="none" w:sz="0" w:space="0" w:color="auto"/>
                <w:left w:val="none" w:sz="0" w:space="0" w:color="auto"/>
                <w:bottom w:val="none" w:sz="0" w:space="0" w:color="auto"/>
                <w:right w:val="none" w:sz="0" w:space="0" w:color="auto"/>
              </w:divBdr>
              <w:divsChild>
                <w:div w:id="712849897">
                  <w:marLeft w:val="0"/>
                  <w:marRight w:val="0"/>
                  <w:marTop w:val="0"/>
                  <w:marBottom w:val="0"/>
                  <w:divBdr>
                    <w:top w:val="none" w:sz="0" w:space="0" w:color="auto"/>
                    <w:left w:val="none" w:sz="0" w:space="0" w:color="auto"/>
                    <w:bottom w:val="none" w:sz="0" w:space="0" w:color="auto"/>
                    <w:right w:val="none" w:sz="0" w:space="0" w:color="auto"/>
                  </w:divBdr>
                  <w:divsChild>
                    <w:div w:id="119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941">
              <w:marLeft w:val="0"/>
              <w:marRight w:val="0"/>
              <w:marTop w:val="0"/>
              <w:marBottom w:val="0"/>
              <w:divBdr>
                <w:top w:val="none" w:sz="0" w:space="0" w:color="auto"/>
                <w:left w:val="none" w:sz="0" w:space="0" w:color="auto"/>
                <w:bottom w:val="none" w:sz="0" w:space="0" w:color="auto"/>
                <w:right w:val="none" w:sz="0" w:space="0" w:color="auto"/>
              </w:divBdr>
              <w:divsChild>
                <w:div w:id="42145924">
                  <w:marLeft w:val="0"/>
                  <w:marRight w:val="0"/>
                  <w:marTop w:val="0"/>
                  <w:marBottom w:val="0"/>
                  <w:divBdr>
                    <w:top w:val="none" w:sz="0" w:space="0" w:color="auto"/>
                    <w:left w:val="none" w:sz="0" w:space="0" w:color="auto"/>
                    <w:bottom w:val="none" w:sz="0" w:space="0" w:color="auto"/>
                    <w:right w:val="none" w:sz="0" w:space="0" w:color="auto"/>
                  </w:divBdr>
                  <w:divsChild>
                    <w:div w:id="15887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67209">
      <w:bodyDiv w:val="1"/>
      <w:marLeft w:val="0"/>
      <w:marRight w:val="0"/>
      <w:marTop w:val="0"/>
      <w:marBottom w:val="0"/>
      <w:divBdr>
        <w:top w:val="none" w:sz="0" w:space="0" w:color="auto"/>
        <w:left w:val="none" w:sz="0" w:space="0" w:color="auto"/>
        <w:bottom w:val="none" w:sz="0" w:space="0" w:color="auto"/>
        <w:right w:val="none" w:sz="0" w:space="0" w:color="auto"/>
      </w:divBdr>
    </w:div>
    <w:div w:id="951669588">
      <w:bodyDiv w:val="1"/>
      <w:marLeft w:val="0"/>
      <w:marRight w:val="0"/>
      <w:marTop w:val="0"/>
      <w:marBottom w:val="0"/>
      <w:divBdr>
        <w:top w:val="none" w:sz="0" w:space="0" w:color="auto"/>
        <w:left w:val="none" w:sz="0" w:space="0" w:color="auto"/>
        <w:bottom w:val="none" w:sz="0" w:space="0" w:color="auto"/>
        <w:right w:val="none" w:sz="0" w:space="0" w:color="auto"/>
      </w:divBdr>
    </w:div>
    <w:div w:id="1031765186">
      <w:bodyDiv w:val="1"/>
      <w:marLeft w:val="0"/>
      <w:marRight w:val="0"/>
      <w:marTop w:val="0"/>
      <w:marBottom w:val="0"/>
      <w:divBdr>
        <w:top w:val="none" w:sz="0" w:space="0" w:color="auto"/>
        <w:left w:val="none" w:sz="0" w:space="0" w:color="auto"/>
        <w:bottom w:val="none" w:sz="0" w:space="0" w:color="auto"/>
        <w:right w:val="none" w:sz="0" w:space="0" w:color="auto"/>
      </w:divBdr>
    </w:div>
    <w:div w:id="1066606647">
      <w:bodyDiv w:val="1"/>
      <w:marLeft w:val="0"/>
      <w:marRight w:val="0"/>
      <w:marTop w:val="0"/>
      <w:marBottom w:val="0"/>
      <w:divBdr>
        <w:top w:val="none" w:sz="0" w:space="0" w:color="auto"/>
        <w:left w:val="none" w:sz="0" w:space="0" w:color="auto"/>
        <w:bottom w:val="none" w:sz="0" w:space="0" w:color="auto"/>
        <w:right w:val="none" w:sz="0" w:space="0" w:color="auto"/>
      </w:divBdr>
    </w:div>
    <w:div w:id="1438522657">
      <w:bodyDiv w:val="1"/>
      <w:marLeft w:val="0"/>
      <w:marRight w:val="0"/>
      <w:marTop w:val="0"/>
      <w:marBottom w:val="0"/>
      <w:divBdr>
        <w:top w:val="none" w:sz="0" w:space="0" w:color="auto"/>
        <w:left w:val="none" w:sz="0" w:space="0" w:color="auto"/>
        <w:bottom w:val="none" w:sz="0" w:space="0" w:color="auto"/>
        <w:right w:val="none" w:sz="0" w:space="0" w:color="auto"/>
      </w:divBdr>
    </w:div>
    <w:div w:id="1495952181">
      <w:bodyDiv w:val="1"/>
      <w:marLeft w:val="0"/>
      <w:marRight w:val="0"/>
      <w:marTop w:val="0"/>
      <w:marBottom w:val="0"/>
      <w:divBdr>
        <w:top w:val="none" w:sz="0" w:space="0" w:color="auto"/>
        <w:left w:val="none" w:sz="0" w:space="0" w:color="auto"/>
        <w:bottom w:val="none" w:sz="0" w:space="0" w:color="auto"/>
        <w:right w:val="none" w:sz="0" w:space="0" w:color="auto"/>
      </w:divBdr>
    </w:div>
    <w:div w:id="1498499064">
      <w:bodyDiv w:val="1"/>
      <w:marLeft w:val="0"/>
      <w:marRight w:val="0"/>
      <w:marTop w:val="0"/>
      <w:marBottom w:val="0"/>
      <w:divBdr>
        <w:top w:val="none" w:sz="0" w:space="0" w:color="auto"/>
        <w:left w:val="none" w:sz="0" w:space="0" w:color="auto"/>
        <w:bottom w:val="none" w:sz="0" w:space="0" w:color="auto"/>
        <w:right w:val="none" w:sz="0" w:space="0" w:color="auto"/>
      </w:divBdr>
    </w:div>
    <w:div w:id="1583640132">
      <w:bodyDiv w:val="1"/>
      <w:marLeft w:val="0"/>
      <w:marRight w:val="0"/>
      <w:marTop w:val="0"/>
      <w:marBottom w:val="0"/>
      <w:divBdr>
        <w:top w:val="none" w:sz="0" w:space="0" w:color="auto"/>
        <w:left w:val="none" w:sz="0" w:space="0" w:color="auto"/>
        <w:bottom w:val="none" w:sz="0" w:space="0" w:color="auto"/>
        <w:right w:val="none" w:sz="0" w:space="0" w:color="auto"/>
      </w:divBdr>
    </w:div>
    <w:div w:id="1678771573">
      <w:bodyDiv w:val="1"/>
      <w:marLeft w:val="0"/>
      <w:marRight w:val="0"/>
      <w:marTop w:val="0"/>
      <w:marBottom w:val="0"/>
      <w:divBdr>
        <w:top w:val="none" w:sz="0" w:space="0" w:color="auto"/>
        <w:left w:val="none" w:sz="0" w:space="0" w:color="auto"/>
        <w:bottom w:val="none" w:sz="0" w:space="0" w:color="auto"/>
        <w:right w:val="none" w:sz="0" w:space="0" w:color="auto"/>
      </w:divBdr>
    </w:div>
    <w:div w:id="1787195654">
      <w:bodyDiv w:val="1"/>
      <w:marLeft w:val="0"/>
      <w:marRight w:val="0"/>
      <w:marTop w:val="0"/>
      <w:marBottom w:val="0"/>
      <w:divBdr>
        <w:top w:val="none" w:sz="0" w:space="0" w:color="auto"/>
        <w:left w:val="none" w:sz="0" w:space="0" w:color="auto"/>
        <w:bottom w:val="none" w:sz="0" w:space="0" w:color="auto"/>
        <w:right w:val="none" w:sz="0" w:space="0" w:color="auto"/>
      </w:divBdr>
    </w:div>
    <w:div w:id="1900482995">
      <w:bodyDiv w:val="1"/>
      <w:marLeft w:val="0"/>
      <w:marRight w:val="0"/>
      <w:marTop w:val="0"/>
      <w:marBottom w:val="0"/>
      <w:divBdr>
        <w:top w:val="none" w:sz="0" w:space="0" w:color="auto"/>
        <w:left w:val="none" w:sz="0" w:space="0" w:color="auto"/>
        <w:bottom w:val="none" w:sz="0" w:space="0" w:color="auto"/>
        <w:right w:val="none" w:sz="0" w:space="0" w:color="auto"/>
      </w:divBdr>
    </w:div>
    <w:div w:id="19962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AA31-63F2-45F5-A3EF-82356B71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Taku</dc:creator>
  <cp:keywords/>
  <dc:description/>
  <cp:lastModifiedBy>Michael Taku</cp:lastModifiedBy>
  <cp:revision>2</cp:revision>
  <cp:lastPrinted>2021-07-15T18:33:00Z</cp:lastPrinted>
  <dcterms:created xsi:type="dcterms:W3CDTF">2021-08-18T15:33:00Z</dcterms:created>
  <dcterms:modified xsi:type="dcterms:W3CDTF">2021-08-18T15:33:00Z</dcterms:modified>
</cp:coreProperties>
</file>